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0D4695" w14:textId="77777777" w:rsidR="00125970" w:rsidRPr="00AC7D3D" w:rsidRDefault="00125970" w:rsidP="009453C4">
      <w:pPr>
        <w:rPr>
          <w:rStyle w:val="IntensiverVerweis"/>
          <w:color w:val="auto"/>
        </w:rPr>
      </w:pPr>
      <w:bookmarkStart w:id="0" w:name="_Toc135932271"/>
      <w:bookmarkStart w:id="1" w:name="_Hlk138149486"/>
    </w:p>
    <w:p w14:paraId="162668C6" w14:textId="77777777" w:rsidR="00125970" w:rsidRPr="00AC7D3D" w:rsidRDefault="00125970" w:rsidP="009453C4">
      <w:pPr>
        <w:rPr>
          <w:rStyle w:val="IntensiverVerweis"/>
          <w:color w:val="auto"/>
        </w:rPr>
      </w:pPr>
    </w:p>
    <w:p w14:paraId="0054EFA3" w14:textId="189D282D" w:rsidR="009453C4" w:rsidRPr="00AC7D3D" w:rsidRDefault="00285679" w:rsidP="009453C4">
      <w:pPr>
        <w:rPr>
          <w:rStyle w:val="IntensiverVerweis"/>
          <w:color w:val="auto"/>
        </w:rPr>
      </w:pPr>
      <w:r w:rsidRPr="00AC7D3D">
        <w:rPr>
          <w:noProof/>
        </w:rPr>
        <w:drawing>
          <wp:anchor distT="0" distB="0" distL="114300" distR="114300" simplePos="0" relativeHeight="251658243" behindDoc="0" locked="0" layoutInCell="1" allowOverlap="1" wp14:anchorId="20C0475F" wp14:editId="601B061C">
            <wp:simplePos x="0" y="0"/>
            <wp:positionH relativeFrom="column">
              <wp:posOffset>4071620</wp:posOffset>
            </wp:positionH>
            <wp:positionV relativeFrom="paragraph">
              <wp:posOffset>-144145</wp:posOffset>
            </wp:positionV>
            <wp:extent cx="1234440" cy="706755"/>
            <wp:effectExtent l="0" t="0" r="3810" b="0"/>
            <wp:wrapNone/>
            <wp:docPr id="59" name="Grafik 59"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AC7D3D">
        <w:rPr>
          <w:noProof/>
        </w:rPr>
        <w:drawing>
          <wp:anchor distT="0" distB="0" distL="114300" distR="114300" simplePos="0" relativeHeight="251658244" behindDoc="0" locked="0" layoutInCell="1" allowOverlap="1" wp14:anchorId="1B78C3D0" wp14:editId="252A5410">
            <wp:simplePos x="0" y="0"/>
            <wp:positionH relativeFrom="column">
              <wp:posOffset>210820</wp:posOffset>
            </wp:positionH>
            <wp:positionV relativeFrom="paragraph">
              <wp:posOffset>17780</wp:posOffset>
            </wp:positionV>
            <wp:extent cx="3634740" cy="511175"/>
            <wp:effectExtent l="0" t="0" r="3810" b="3175"/>
            <wp:wrapNone/>
            <wp:docPr id="31" name="Grafik 3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Pr="00AC7D3D" w:rsidRDefault="00781F5F" w:rsidP="009453C4">
      <w:pPr>
        <w:rPr>
          <w:rStyle w:val="IntensiverVerweis"/>
          <w:color w:val="auto"/>
        </w:rPr>
      </w:pPr>
    </w:p>
    <w:p w14:paraId="45EBDAF4" w14:textId="77777777" w:rsidR="00781F5F" w:rsidRPr="00AC7D3D" w:rsidRDefault="00781F5F" w:rsidP="009453C4">
      <w:pPr>
        <w:rPr>
          <w:rStyle w:val="IntensiverVerweis"/>
          <w:color w:val="auto"/>
        </w:rPr>
      </w:pPr>
    </w:p>
    <w:p w14:paraId="434CF60D" w14:textId="43F2923C" w:rsidR="009453C4" w:rsidRPr="00AC7D3D" w:rsidRDefault="009453C4" w:rsidP="009453C4">
      <w:pPr>
        <w:rPr>
          <w:rStyle w:val="IntensiverVerweis"/>
          <w:color w:val="auto"/>
        </w:rPr>
      </w:pPr>
      <w:r w:rsidRPr="00AC7D3D">
        <w:rPr>
          <w:rStyle w:val="IntensiverVerweis"/>
          <w:noProof/>
          <w:color w:val="auto"/>
        </w:rPr>
        <mc:AlternateContent>
          <mc:Choice Requires="wps">
            <w:drawing>
              <wp:anchor distT="45720" distB="45720" distL="114300" distR="114300" simplePos="0" relativeHeight="251658242" behindDoc="0" locked="0" layoutInCell="1" allowOverlap="1" wp14:anchorId="332700F9" wp14:editId="48D31B3F">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79841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23806DBC" w:rsidR="009453C4" w:rsidRPr="009B05F4" w:rsidRDefault="003C0763" w:rsidP="00C37C57">
                            <w:pPr>
                              <w:pStyle w:val="LernstreckeName"/>
                              <w:pBdr>
                                <w:bottom w:val="single" w:sz="4" w:space="1" w:color="548235"/>
                              </w:pBdr>
                              <w:rPr>
                                <w:sz w:val="40"/>
                                <w:szCs w:val="40"/>
                              </w:rPr>
                            </w:pPr>
                            <w:r w:rsidRPr="009B05F4">
                              <w:rPr>
                                <w:sz w:val="40"/>
                                <w:szCs w:val="40"/>
                              </w:rPr>
                              <w:t>Geld- und Finanzinstrumente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798412817" o:spid="_x0000_s1026" type="#_x0000_t202" style="position:absolute;left:0;text-align:left;margin-left:-3.85pt;margin-top:18.55pt;width:457.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23806DBC" w:rsidR="009453C4" w:rsidRPr="009B05F4" w:rsidRDefault="003C0763" w:rsidP="00C37C57">
                      <w:pPr>
                        <w:pStyle w:val="LernstreckeName"/>
                        <w:pBdr>
                          <w:bottom w:val="single" w:sz="4" w:space="1" w:color="548235"/>
                        </w:pBdr>
                        <w:rPr>
                          <w:sz w:val="40"/>
                          <w:szCs w:val="40"/>
                        </w:rPr>
                      </w:pPr>
                      <w:r w:rsidRPr="009B05F4">
                        <w:rPr>
                          <w:sz w:val="40"/>
                          <w:szCs w:val="40"/>
                        </w:rPr>
                        <w:t>Geld- und Finanzinstrumente</w:t>
                      </w:r>
                    </w:p>
                  </w:txbxContent>
                </v:textbox>
                <w10:wrap type="square"/>
              </v:shape>
            </w:pict>
          </mc:Fallback>
        </mc:AlternateContent>
      </w:r>
    </w:p>
    <w:p w14:paraId="76A95206" w14:textId="77777777" w:rsidR="009453C4" w:rsidRPr="00AC7D3D" w:rsidRDefault="009453C4" w:rsidP="009453C4">
      <w:pPr>
        <w:rPr>
          <w:rStyle w:val="IntensiverVerweis"/>
          <w:color w:val="auto"/>
        </w:rPr>
      </w:pPr>
    </w:p>
    <w:p w14:paraId="6D3A20C2" w14:textId="0891F094" w:rsidR="003600C6" w:rsidRPr="00AC7D3D" w:rsidRDefault="003600C6" w:rsidP="00781F5F">
      <w:pPr>
        <w:rPr>
          <w:rStyle w:val="SchwacherVerweis"/>
          <w:rFonts w:ascii="Arial" w:hAnsi="Arial" w:cs="Arial"/>
          <w:b/>
          <w:bCs/>
          <w:spacing w:val="-8"/>
          <w:sz w:val="28"/>
          <w:szCs w:val="32"/>
        </w:rPr>
      </w:pPr>
      <w:r w:rsidRPr="00AC7D3D">
        <w:rPr>
          <w:rStyle w:val="SchwacherVerweis"/>
          <w:rFonts w:ascii="Arial" w:hAnsi="Arial" w:cs="Arial"/>
          <w:b/>
          <w:bCs/>
          <w:spacing w:val="-8"/>
          <w:sz w:val="28"/>
          <w:szCs w:val="32"/>
        </w:rPr>
        <w:t>Lehr- und Lernmaterial</w:t>
      </w:r>
    </w:p>
    <w:p w14:paraId="6A07A6B0" w14:textId="37A35A38" w:rsidR="003600C6" w:rsidRPr="00AC7D3D" w:rsidRDefault="0059435D" w:rsidP="007314C2">
      <w:pPr>
        <w:pStyle w:val="Titel"/>
        <w:rPr>
          <w:rStyle w:val="IntensiverVerweis"/>
          <w:b/>
          <w:bCs w:val="0"/>
          <w:smallCaps w:val="0"/>
          <w:spacing w:val="-10"/>
        </w:rPr>
      </w:pPr>
      <w:r w:rsidRPr="00AC7D3D">
        <w:rPr>
          <w:rStyle w:val="IntensiverVerweis"/>
          <w:b/>
          <w:bCs w:val="0"/>
          <w:smallCaps w:val="0"/>
          <w:spacing w:val="-10"/>
        </w:rPr>
        <w:t>Geldanlage – v</w:t>
      </w:r>
      <w:r w:rsidR="00AB2559" w:rsidRPr="00AC7D3D">
        <w:rPr>
          <w:rStyle w:val="IntensiverVerweis"/>
          <w:b/>
          <w:bCs w:val="0"/>
          <w:smallCaps w:val="0"/>
          <w:spacing w:val="-10"/>
        </w:rPr>
        <w:t>om</w:t>
      </w:r>
      <w:r w:rsidRPr="00AC7D3D">
        <w:rPr>
          <w:rStyle w:val="IntensiverVerweis"/>
          <w:b/>
          <w:bCs w:val="0"/>
          <w:smallCaps w:val="0"/>
          <w:spacing w:val="-10"/>
        </w:rPr>
        <w:t xml:space="preserve"> </w:t>
      </w:r>
      <w:r w:rsidR="00AB2559" w:rsidRPr="00AC7D3D">
        <w:rPr>
          <w:rStyle w:val="IntensiverVerweis"/>
          <w:b/>
          <w:bCs w:val="0"/>
          <w:smallCaps w:val="0"/>
          <w:spacing w:val="-10"/>
        </w:rPr>
        <w:t xml:space="preserve">Sparen zum </w:t>
      </w:r>
      <w:r w:rsidR="003C0763" w:rsidRPr="00AC7D3D">
        <w:rPr>
          <w:rStyle w:val="IntensiverVerweis"/>
          <w:b/>
          <w:bCs w:val="0"/>
          <w:smallCaps w:val="0"/>
          <w:spacing w:val="-10"/>
        </w:rPr>
        <w:t>Investieren</w:t>
      </w:r>
    </w:p>
    <w:p w14:paraId="0E9CFEDC" w14:textId="77777777" w:rsidR="003600C6" w:rsidRPr="00AC7D3D" w:rsidRDefault="003600C6" w:rsidP="003600C6">
      <w:pPr>
        <w:spacing w:after="0" w:line="240" w:lineRule="auto"/>
        <w:jc w:val="left"/>
      </w:pPr>
    </w:p>
    <w:p w14:paraId="37E9F273" w14:textId="77777777" w:rsidR="003600C6" w:rsidRPr="00AC7D3D" w:rsidRDefault="003600C6" w:rsidP="000F5FF1">
      <w:pPr>
        <w:pStyle w:val="Kurzbeschreibung"/>
      </w:pPr>
      <w:r w:rsidRPr="00AC7D3D">
        <w:t>Kurzbeschreibung</w:t>
      </w:r>
    </w:p>
    <w:p w14:paraId="77D64711" w14:textId="4D1864B7" w:rsidR="00201227" w:rsidRPr="00AC7D3D" w:rsidRDefault="00F8515B" w:rsidP="004F4962">
      <w:r w:rsidRPr="00AC7D3D">
        <w:t xml:space="preserve">Geldanlage ist ein zentraler Bestandteil finanzieller Bildung und ermöglicht es Menschen, langfristige Ziele zu erreichen und den Wert ihres Geldes trotz Inflation zu erhalten. In der folgenden Unterrichtssequenz erfahren die </w:t>
      </w:r>
      <w:proofErr w:type="spellStart"/>
      <w:proofErr w:type="gramStart"/>
      <w:r w:rsidRPr="00AC7D3D">
        <w:t>Schüler:innen</w:t>
      </w:r>
      <w:proofErr w:type="spellEnd"/>
      <w:proofErr w:type="gramEnd"/>
      <w:r w:rsidRPr="00AC7D3D">
        <w:t xml:space="preserve">, warum reines Sparen nicht ausreicht, und setzen sich mit dem </w:t>
      </w:r>
      <w:r w:rsidR="00145425" w:rsidRPr="00AC7D3D">
        <w:t>Kaufkraftverlust</w:t>
      </w:r>
      <w:r w:rsidRPr="00AC7D3D">
        <w:t xml:space="preserve"> auseinander. Darauf aufbauend lernen sie anhand des magischen Dreiecks zentrale Anlageformen wie Aktien, ETFs und Anleihen kennen und analysieren deren Chancen und Risiken.</w:t>
      </w:r>
    </w:p>
    <w:sdt>
      <w:sdtPr>
        <w:rPr>
          <w:rFonts w:ascii="Calibri" w:eastAsiaTheme="minorEastAsia" w:hAnsi="Calibri" w:cstheme="minorBidi"/>
          <w:b w:val="0"/>
          <w:bCs w:val="0"/>
          <w:color w:val="auto"/>
          <w:sz w:val="22"/>
          <w:szCs w:val="22"/>
          <w:lang w:eastAsia="en-US"/>
        </w:rPr>
        <w:id w:val="-573972323"/>
        <w:docPartObj>
          <w:docPartGallery w:val="Table of Contents"/>
          <w:docPartUnique/>
        </w:docPartObj>
      </w:sdtPr>
      <w:sdtEndPr/>
      <w:sdtContent>
        <w:p w14:paraId="7FA10616" w14:textId="7EED410C" w:rsidR="00781F5F" w:rsidRPr="00AC7D3D" w:rsidRDefault="00781F5F">
          <w:pPr>
            <w:pStyle w:val="Inhaltsverzeichnisberschrift"/>
          </w:pPr>
          <w:r w:rsidRPr="00AC7D3D">
            <w:t>Inhalt</w:t>
          </w:r>
        </w:p>
        <w:p w14:paraId="4E0FF9CB" w14:textId="4B7863C1" w:rsidR="000319A2" w:rsidRPr="000319A2" w:rsidRDefault="00A84286">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r w:rsidRPr="000319A2">
            <w:rPr>
              <w:b w:val="0"/>
              <w:bCs w:val="0"/>
              <w:noProof w:val="0"/>
              <w:color w:val="auto"/>
            </w:rPr>
            <w:fldChar w:fldCharType="begin"/>
          </w:r>
          <w:r w:rsidRPr="000319A2">
            <w:rPr>
              <w:b w:val="0"/>
              <w:bCs w:val="0"/>
              <w:noProof w:val="0"/>
              <w:color w:val="auto"/>
            </w:rPr>
            <w:instrText xml:space="preserve"> TOC \o "1-1" \h \z \u </w:instrText>
          </w:r>
          <w:r w:rsidRPr="000319A2">
            <w:rPr>
              <w:b w:val="0"/>
              <w:bCs w:val="0"/>
              <w:noProof w:val="0"/>
              <w:color w:val="auto"/>
            </w:rPr>
            <w:fldChar w:fldCharType="separate"/>
          </w:r>
          <w:hyperlink w:anchor="_Toc202877319" w:history="1">
            <w:r w:rsidR="000319A2" w:rsidRPr="000319A2">
              <w:rPr>
                <w:rStyle w:val="Hyperlink"/>
                <w:b w:val="0"/>
                <w:bCs w:val="0"/>
                <w:color w:val="auto"/>
                <w:spacing w:val="-10"/>
              </w:rPr>
              <w:t>Überblick</w:t>
            </w:r>
            <w:r w:rsidR="000319A2" w:rsidRPr="000319A2">
              <w:rPr>
                <w:b w:val="0"/>
                <w:bCs w:val="0"/>
                <w:webHidden/>
                <w:color w:val="auto"/>
              </w:rPr>
              <w:tab/>
            </w:r>
            <w:r w:rsidR="000319A2" w:rsidRPr="000319A2">
              <w:rPr>
                <w:b w:val="0"/>
                <w:bCs w:val="0"/>
                <w:webHidden/>
                <w:color w:val="auto"/>
              </w:rPr>
              <w:fldChar w:fldCharType="begin"/>
            </w:r>
            <w:r w:rsidR="000319A2" w:rsidRPr="000319A2">
              <w:rPr>
                <w:b w:val="0"/>
                <w:bCs w:val="0"/>
                <w:webHidden/>
                <w:color w:val="auto"/>
              </w:rPr>
              <w:instrText xml:space="preserve"> PAGEREF _Toc202877319 \h </w:instrText>
            </w:r>
            <w:r w:rsidR="000319A2" w:rsidRPr="000319A2">
              <w:rPr>
                <w:b w:val="0"/>
                <w:bCs w:val="0"/>
                <w:webHidden/>
                <w:color w:val="auto"/>
              </w:rPr>
            </w:r>
            <w:r w:rsidR="000319A2" w:rsidRPr="000319A2">
              <w:rPr>
                <w:b w:val="0"/>
                <w:bCs w:val="0"/>
                <w:webHidden/>
                <w:color w:val="auto"/>
              </w:rPr>
              <w:fldChar w:fldCharType="separate"/>
            </w:r>
            <w:r w:rsidR="005D21CF">
              <w:rPr>
                <w:b w:val="0"/>
                <w:bCs w:val="0"/>
                <w:webHidden/>
                <w:color w:val="auto"/>
              </w:rPr>
              <w:t>2</w:t>
            </w:r>
            <w:r w:rsidR="000319A2" w:rsidRPr="000319A2">
              <w:rPr>
                <w:b w:val="0"/>
                <w:bCs w:val="0"/>
                <w:webHidden/>
                <w:color w:val="auto"/>
              </w:rPr>
              <w:fldChar w:fldCharType="end"/>
            </w:r>
          </w:hyperlink>
        </w:p>
        <w:p w14:paraId="55EEC9DF" w14:textId="52CEF82E" w:rsidR="000319A2" w:rsidRPr="000319A2" w:rsidRDefault="000319A2">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202877320" w:history="1">
            <w:r w:rsidRPr="000319A2">
              <w:rPr>
                <w:rStyle w:val="Hyperlink"/>
                <w:b w:val="0"/>
                <w:bCs w:val="0"/>
                <w:color w:val="auto"/>
                <w:spacing w:val="-10"/>
              </w:rPr>
              <w:t>Hintergrundinformationen</w:t>
            </w:r>
            <w:r w:rsidRPr="000319A2">
              <w:rPr>
                <w:b w:val="0"/>
                <w:bCs w:val="0"/>
                <w:webHidden/>
                <w:color w:val="auto"/>
              </w:rPr>
              <w:tab/>
            </w:r>
            <w:r w:rsidRPr="000319A2">
              <w:rPr>
                <w:b w:val="0"/>
                <w:bCs w:val="0"/>
                <w:webHidden/>
                <w:color w:val="auto"/>
              </w:rPr>
              <w:fldChar w:fldCharType="begin"/>
            </w:r>
            <w:r w:rsidRPr="000319A2">
              <w:rPr>
                <w:b w:val="0"/>
                <w:bCs w:val="0"/>
                <w:webHidden/>
                <w:color w:val="auto"/>
              </w:rPr>
              <w:instrText xml:space="preserve"> PAGEREF _Toc202877320 \h </w:instrText>
            </w:r>
            <w:r w:rsidRPr="000319A2">
              <w:rPr>
                <w:b w:val="0"/>
                <w:bCs w:val="0"/>
                <w:webHidden/>
                <w:color w:val="auto"/>
              </w:rPr>
            </w:r>
            <w:r w:rsidRPr="000319A2">
              <w:rPr>
                <w:b w:val="0"/>
                <w:bCs w:val="0"/>
                <w:webHidden/>
                <w:color w:val="auto"/>
              </w:rPr>
              <w:fldChar w:fldCharType="separate"/>
            </w:r>
            <w:r w:rsidR="005D21CF">
              <w:rPr>
                <w:b w:val="0"/>
                <w:bCs w:val="0"/>
                <w:webHidden/>
                <w:color w:val="auto"/>
              </w:rPr>
              <w:t>3</w:t>
            </w:r>
            <w:r w:rsidRPr="000319A2">
              <w:rPr>
                <w:b w:val="0"/>
                <w:bCs w:val="0"/>
                <w:webHidden/>
                <w:color w:val="auto"/>
              </w:rPr>
              <w:fldChar w:fldCharType="end"/>
            </w:r>
          </w:hyperlink>
        </w:p>
        <w:p w14:paraId="44C343C8" w14:textId="7AC23DBC" w:rsidR="000319A2" w:rsidRPr="000319A2" w:rsidRDefault="000319A2">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202877321" w:history="1">
            <w:r w:rsidRPr="000319A2">
              <w:rPr>
                <w:rStyle w:val="Hyperlink"/>
                <w:b w:val="0"/>
                <w:bCs w:val="0"/>
                <w:color w:val="auto"/>
              </w:rPr>
              <w:t>Unterrichtsszenario Teil 1</w:t>
            </w:r>
            <w:r w:rsidRPr="000319A2">
              <w:rPr>
                <w:b w:val="0"/>
                <w:bCs w:val="0"/>
                <w:webHidden/>
                <w:color w:val="auto"/>
              </w:rPr>
              <w:tab/>
            </w:r>
            <w:r w:rsidRPr="000319A2">
              <w:rPr>
                <w:b w:val="0"/>
                <w:bCs w:val="0"/>
                <w:webHidden/>
                <w:color w:val="auto"/>
              </w:rPr>
              <w:fldChar w:fldCharType="begin"/>
            </w:r>
            <w:r w:rsidRPr="000319A2">
              <w:rPr>
                <w:b w:val="0"/>
                <w:bCs w:val="0"/>
                <w:webHidden/>
                <w:color w:val="auto"/>
              </w:rPr>
              <w:instrText xml:space="preserve"> PAGEREF _Toc202877321 \h </w:instrText>
            </w:r>
            <w:r w:rsidRPr="000319A2">
              <w:rPr>
                <w:b w:val="0"/>
                <w:bCs w:val="0"/>
                <w:webHidden/>
                <w:color w:val="auto"/>
              </w:rPr>
            </w:r>
            <w:r w:rsidRPr="000319A2">
              <w:rPr>
                <w:b w:val="0"/>
                <w:bCs w:val="0"/>
                <w:webHidden/>
                <w:color w:val="auto"/>
              </w:rPr>
              <w:fldChar w:fldCharType="separate"/>
            </w:r>
            <w:r w:rsidR="005D21CF">
              <w:rPr>
                <w:b w:val="0"/>
                <w:bCs w:val="0"/>
                <w:webHidden/>
                <w:color w:val="auto"/>
              </w:rPr>
              <w:t>4</w:t>
            </w:r>
            <w:r w:rsidRPr="000319A2">
              <w:rPr>
                <w:b w:val="0"/>
                <w:bCs w:val="0"/>
                <w:webHidden/>
                <w:color w:val="auto"/>
              </w:rPr>
              <w:fldChar w:fldCharType="end"/>
            </w:r>
          </w:hyperlink>
        </w:p>
        <w:p w14:paraId="120C2C58" w14:textId="4A2746FE" w:rsidR="000319A2" w:rsidRPr="000319A2" w:rsidRDefault="000319A2">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202877322" w:history="1">
            <w:r w:rsidRPr="000319A2">
              <w:rPr>
                <w:rStyle w:val="Hyperlink"/>
                <w:b w:val="0"/>
                <w:bCs w:val="0"/>
                <w:color w:val="auto"/>
                <w:spacing w:val="-10"/>
              </w:rPr>
              <w:t>Unterrichtsszenario Teil 2</w:t>
            </w:r>
            <w:r w:rsidRPr="000319A2">
              <w:rPr>
                <w:b w:val="0"/>
                <w:bCs w:val="0"/>
                <w:webHidden/>
                <w:color w:val="auto"/>
              </w:rPr>
              <w:tab/>
            </w:r>
            <w:r w:rsidRPr="000319A2">
              <w:rPr>
                <w:b w:val="0"/>
                <w:bCs w:val="0"/>
                <w:webHidden/>
                <w:color w:val="auto"/>
              </w:rPr>
              <w:fldChar w:fldCharType="begin"/>
            </w:r>
            <w:r w:rsidRPr="000319A2">
              <w:rPr>
                <w:b w:val="0"/>
                <w:bCs w:val="0"/>
                <w:webHidden/>
                <w:color w:val="auto"/>
              </w:rPr>
              <w:instrText xml:space="preserve"> PAGEREF _Toc202877322 \h </w:instrText>
            </w:r>
            <w:r w:rsidRPr="000319A2">
              <w:rPr>
                <w:b w:val="0"/>
                <w:bCs w:val="0"/>
                <w:webHidden/>
                <w:color w:val="auto"/>
              </w:rPr>
            </w:r>
            <w:r w:rsidRPr="000319A2">
              <w:rPr>
                <w:b w:val="0"/>
                <w:bCs w:val="0"/>
                <w:webHidden/>
                <w:color w:val="auto"/>
              </w:rPr>
              <w:fldChar w:fldCharType="separate"/>
            </w:r>
            <w:r w:rsidR="005D21CF">
              <w:rPr>
                <w:b w:val="0"/>
                <w:bCs w:val="0"/>
                <w:webHidden/>
                <w:color w:val="auto"/>
              </w:rPr>
              <w:t>8</w:t>
            </w:r>
            <w:r w:rsidRPr="000319A2">
              <w:rPr>
                <w:b w:val="0"/>
                <w:bCs w:val="0"/>
                <w:webHidden/>
                <w:color w:val="auto"/>
              </w:rPr>
              <w:fldChar w:fldCharType="end"/>
            </w:r>
          </w:hyperlink>
        </w:p>
        <w:p w14:paraId="780DF9E4" w14:textId="694BF21A" w:rsidR="000319A2" w:rsidRPr="000319A2" w:rsidRDefault="000319A2">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202877323" w:history="1">
            <w:r w:rsidRPr="000319A2">
              <w:rPr>
                <w:rStyle w:val="Hyperlink"/>
                <w:b w:val="0"/>
                <w:bCs w:val="0"/>
                <w:color w:val="auto"/>
                <w:spacing w:val="-10"/>
              </w:rPr>
              <w:t>Unterrichtsszenario Teil 3</w:t>
            </w:r>
            <w:r w:rsidRPr="000319A2">
              <w:rPr>
                <w:b w:val="0"/>
                <w:bCs w:val="0"/>
                <w:webHidden/>
                <w:color w:val="auto"/>
              </w:rPr>
              <w:tab/>
            </w:r>
            <w:r w:rsidRPr="000319A2">
              <w:rPr>
                <w:b w:val="0"/>
                <w:bCs w:val="0"/>
                <w:webHidden/>
                <w:color w:val="auto"/>
              </w:rPr>
              <w:fldChar w:fldCharType="begin"/>
            </w:r>
            <w:r w:rsidRPr="000319A2">
              <w:rPr>
                <w:b w:val="0"/>
                <w:bCs w:val="0"/>
                <w:webHidden/>
                <w:color w:val="auto"/>
              </w:rPr>
              <w:instrText xml:space="preserve"> PAGEREF _Toc202877323 \h </w:instrText>
            </w:r>
            <w:r w:rsidRPr="000319A2">
              <w:rPr>
                <w:b w:val="0"/>
                <w:bCs w:val="0"/>
                <w:webHidden/>
                <w:color w:val="auto"/>
              </w:rPr>
            </w:r>
            <w:r w:rsidRPr="000319A2">
              <w:rPr>
                <w:b w:val="0"/>
                <w:bCs w:val="0"/>
                <w:webHidden/>
                <w:color w:val="auto"/>
              </w:rPr>
              <w:fldChar w:fldCharType="separate"/>
            </w:r>
            <w:r w:rsidR="005D21CF">
              <w:rPr>
                <w:b w:val="0"/>
                <w:bCs w:val="0"/>
                <w:webHidden/>
                <w:color w:val="auto"/>
              </w:rPr>
              <w:t>13</w:t>
            </w:r>
            <w:r w:rsidRPr="000319A2">
              <w:rPr>
                <w:b w:val="0"/>
                <w:bCs w:val="0"/>
                <w:webHidden/>
                <w:color w:val="auto"/>
              </w:rPr>
              <w:fldChar w:fldCharType="end"/>
            </w:r>
          </w:hyperlink>
        </w:p>
        <w:p w14:paraId="4B389C6F" w14:textId="78306BFF" w:rsidR="000319A2" w:rsidRPr="000319A2" w:rsidRDefault="000319A2">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202877324" w:history="1">
            <w:r w:rsidRPr="000319A2">
              <w:rPr>
                <w:rStyle w:val="Hyperlink"/>
                <w:b w:val="0"/>
                <w:bCs w:val="0"/>
                <w:color w:val="auto"/>
              </w:rPr>
              <w:t>Druckvorlagen</w:t>
            </w:r>
            <w:r w:rsidRPr="000319A2">
              <w:rPr>
                <w:b w:val="0"/>
                <w:bCs w:val="0"/>
                <w:webHidden/>
                <w:color w:val="auto"/>
              </w:rPr>
              <w:tab/>
            </w:r>
            <w:r w:rsidRPr="000319A2">
              <w:rPr>
                <w:b w:val="0"/>
                <w:bCs w:val="0"/>
                <w:webHidden/>
                <w:color w:val="auto"/>
              </w:rPr>
              <w:fldChar w:fldCharType="begin"/>
            </w:r>
            <w:r w:rsidRPr="000319A2">
              <w:rPr>
                <w:b w:val="0"/>
                <w:bCs w:val="0"/>
                <w:webHidden/>
                <w:color w:val="auto"/>
              </w:rPr>
              <w:instrText xml:space="preserve"> PAGEREF _Toc202877324 \h </w:instrText>
            </w:r>
            <w:r w:rsidRPr="000319A2">
              <w:rPr>
                <w:b w:val="0"/>
                <w:bCs w:val="0"/>
                <w:webHidden/>
                <w:color w:val="auto"/>
              </w:rPr>
            </w:r>
            <w:r w:rsidRPr="000319A2">
              <w:rPr>
                <w:b w:val="0"/>
                <w:bCs w:val="0"/>
                <w:webHidden/>
                <w:color w:val="auto"/>
              </w:rPr>
              <w:fldChar w:fldCharType="separate"/>
            </w:r>
            <w:r w:rsidR="005D21CF">
              <w:rPr>
                <w:b w:val="0"/>
                <w:bCs w:val="0"/>
                <w:webHidden/>
                <w:color w:val="auto"/>
              </w:rPr>
              <w:t>22</w:t>
            </w:r>
            <w:r w:rsidRPr="000319A2">
              <w:rPr>
                <w:b w:val="0"/>
                <w:bCs w:val="0"/>
                <w:webHidden/>
                <w:color w:val="auto"/>
              </w:rPr>
              <w:fldChar w:fldCharType="end"/>
            </w:r>
          </w:hyperlink>
        </w:p>
        <w:p w14:paraId="6003DE68" w14:textId="55D62ADC" w:rsidR="00781F5F" w:rsidRPr="00AC7D3D" w:rsidRDefault="00A84286" w:rsidP="00781F5F">
          <w:pPr>
            <w:rPr>
              <w:b/>
              <w:bCs/>
            </w:rPr>
          </w:pPr>
          <w:r w:rsidRPr="000319A2">
            <w:rPr>
              <w:rFonts w:cstheme="minorHAnsi"/>
              <w:szCs w:val="20"/>
            </w:rPr>
            <w:fldChar w:fldCharType="end"/>
          </w:r>
        </w:p>
      </w:sdtContent>
    </w:sdt>
    <w:p w14:paraId="0154FC56" w14:textId="07519669" w:rsidR="00163529" w:rsidRPr="00AC7D3D" w:rsidRDefault="00781F5F" w:rsidP="00781F5F">
      <w:r w:rsidRPr="00AC7D3D">
        <w:br w:type="page"/>
      </w:r>
    </w:p>
    <w:p w14:paraId="154E5DE9" w14:textId="7042DD6D" w:rsidR="00BD11CD" w:rsidRPr="00AC7D3D" w:rsidRDefault="00BD11CD" w:rsidP="00DA5A54">
      <w:pPr>
        <w:pStyle w:val="berschrift1"/>
        <w:rPr>
          <w:rStyle w:val="IntensiverVerweis"/>
          <w:b/>
          <w:bCs w:val="0"/>
          <w:smallCaps w:val="0"/>
          <w:spacing w:val="-10"/>
        </w:rPr>
      </w:pPr>
      <w:bookmarkStart w:id="2" w:name="_Toc202877319"/>
      <w:r w:rsidRPr="00AC7D3D">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rsidRPr="00AC7D3D" w14:paraId="6FFA21A4" w14:textId="77777777" w:rsidTr="4BDEA8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Pr="00AC7D3D" w:rsidRDefault="00BD11CD" w:rsidP="00527336">
            <w:pPr>
              <w:spacing w:before="240" w:after="240" w:line="240" w:lineRule="auto"/>
              <w:jc w:val="left"/>
              <w:rPr>
                <w:rStyle w:val="IntensiverVerweis"/>
                <w:b/>
                <w:bCs/>
                <w:smallCaps w:val="0"/>
                <w:spacing w:val="-10"/>
              </w:rPr>
            </w:pPr>
            <w:r w:rsidRPr="00AC7D3D">
              <w:rPr>
                <w:rStyle w:val="IntensiverVerweis"/>
                <w:b/>
                <w:bCs/>
                <w:smallCaps w:val="0"/>
                <w:spacing w:val="-10"/>
              </w:rPr>
              <w:t>Themenbereich</w:t>
            </w:r>
          </w:p>
        </w:tc>
        <w:tc>
          <w:tcPr>
            <w:tcW w:w="7076" w:type="dxa"/>
          </w:tcPr>
          <w:p w14:paraId="3F851818" w14:textId="75AA43B8" w:rsidR="00BD11CD" w:rsidRPr="00AC7D3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sidRPr="00AC7D3D">
              <w:rPr>
                <w:rStyle w:val="IntensiverVerweis"/>
                <w:b/>
                <w:bCs/>
                <w:smallCaps w:val="0"/>
                <w:spacing w:val="-10"/>
              </w:rPr>
              <w:t>Lernstrecke</w:t>
            </w:r>
            <w:r w:rsidR="00F8515B" w:rsidRPr="00AC7D3D">
              <w:rPr>
                <w:rStyle w:val="IntensiverVerweis"/>
                <w:b/>
                <w:bCs/>
                <w:smallCaps w:val="0"/>
                <w:spacing w:val="-10"/>
              </w:rPr>
              <w:t xml:space="preserve"> 3</w:t>
            </w:r>
            <w:r w:rsidRPr="00AC7D3D">
              <w:rPr>
                <w:rStyle w:val="IntensiverVerweis"/>
                <w:b/>
                <w:bCs/>
                <w:smallCaps w:val="0"/>
                <w:spacing w:val="-10"/>
              </w:rPr>
              <w:t xml:space="preserve">: </w:t>
            </w:r>
            <w:r w:rsidR="003C0763" w:rsidRPr="00AC7D3D">
              <w:rPr>
                <w:rStyle w:val="IntensiverVerweis"/>
                <w:b/>
                <w:bCs/>
                <w:smallCaps w:val="0"/>
                <w:spacing w:val="-10"/>
              </w:rPr>
              <w:t>Geld- und Finanzinstrumente</w:t>
            </w:r>
          </w:p>
        </w:tc>
      </w:tr>
      <w:tr w:rsidR="00A84286" w:rsidRPr="00AC7D3D" w14:paraId="36B66023"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Pr="00AC7D3D" w:rsidRDefault="00BD11CD" w:rsidP="00527336">
            <w:pPr>
              <w:spacing w:before="240" w:after="240" w:line="240" w:lineRule="auto"/>
              <w:jc w:val="left"/>
              <w:rPr>
                <w:rStyle w:val="IntensiverVerweis"/>
                <w:b/>
                <w:bCs/>
                <w:smallCaps w:val="0"/>
                <w:spacing w:val="-10"/>
              </w:rPr>
            </w:pPr>
            <w:r w:rsidRPr="00AC7D3D">
              <w:rPr>
                <w:rStyle w:val="IntensiverVerweis"/>
                <w:b/>
                <w:bCs/>
                <w:smallCaps w:val="0"/>
                <w:spacing w:val="-10"/>
              </w:rPr>
              <w:t>Dauer</w:t>
            </w:r>
          </w:p>
        </w:tc>
        <w:tc>
          <w:tcPr>
            <w:tcW w:w="7076" w:type="dxa"/>
          </w:tcPr>
          <w:p w14:paraId="3BA1513D" w14:textId="0A527092" w:rsidR="00BD11CD" w:rsidRPr="00AC7D3D" w:rsidRDefault="009906EB"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ca. 5-6</w:t>
            </w:r>
            <w:r w:rsidR="009E7645" w:rsidRPr="00AC7D3D">
              <w:rPr>
                <w:rStyle w:val="IntensiverVerweis"/>
                <w:b w:val="0"/>
                <w:bCs w:val="0"/>
                <w:smallCaps w:val="0"/>
                <w:color w:val="auto"/>
                <w:spacing w:val="-10"/>
              </w:rPr>
              <w:t xml:space="preserve"> </w:t>
            </w:r>
            <w:r w:rsidR="00527336" w:rsidRPr="00AC7D3D">
              <w:rPr>
                <w:rStyle w:val="IntensiverVerweis"/>
                <w:b w:val="0"/>
                <w:bCs w:val="0"/>
                <w:smallCaps w:val="0"/>
                <w:color w:val="auto"/>
                <w:spacing w:val="-10"/>
              </w:rPr>
              <w:t>Unterrichtseinheit</w:t>
            </w:r>
            <w:r w:rsidR="004F7289" w:rsidRPr="00AC7D3D">
              <w:rPr>
                <w:rStyle w:val="IntensiverVerweis"/>
                <w:b w:val="0"/>
                <w:bCs w:val="0"/>
                <w:smallCaps w:val="0"/>
                <w:color w:val="auto"/>
                <w:spacing w:val="-10"/>
              </w:rPr>
              <w:t>en</w:t>
            </w:r>
            <w:r w:rsidR="00527336" w:rsidRPr="00AC7D3D">
              <w:rPr>
                <w:rStyle w:val="IntensiverVerweis"/>
                <w:b w:val="0"/>
                <w:bCs w:val="0"/>
                <w:smallCaps w:val="0"/>
                <w:color w:val="auto"/>
                <w:spacing w:val="-10"/>
              </w:rPr>
              <w:t xml:space="preserve"> (</w:t>
            </w:r>
            <w:r w:rsidR="004F7289" w:rsidRPr="00AC7D3D">
              <w:rPr>
                <w:rStyle w:val="IntensiverVerweis"/>
                <w:b w:val="0"/>
                <w:bCs w:val="0"/>
                <w:smallCaps w:val="0"/>
                <w:color w:val="auto"/>
                <w:spacing w:val="-10"/>
              </w:rPr>
              <w:t>à</w:t>
            </w:r>
            <w:r w:rsidR="00527336" w:rsidRPr="00AC7D3D">
              <w:rPr>
                <w:rStyle w:val="IntensiverVerweis"/>
                <w:b w:val="0"/>
                <w:bCs w:val="0"/>
                <w:smallCaps w:val="0"/>
                <w:color w:val="auto"/>
                <w:spacing w:val="-10"/>
              </w:rPr>
              <w:t xml:space="preserve"> 50 Minuten)</w:t>
            </w:r>
          </w:p>
        </w:tc>
      </w:tr>
      <w:tr w:rsidR="00DA5A54" w:rsidRPr="00AC7D3D" w14:paraId="3E1BE533"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Pr="00AC7D3D" w:rsidRDefault="00BD11CD" w:rsidP="00527336">
            <w:pPr>
              <w:spacing w:before="240" w:after="240" w:line="240" w:lineRule="auto"/>
              <w:jc w:val="left"/>
              <w:rPr>
                <w:rStyle w:val="IntensiverVerweis"/>
                <w:b/>
                <w:bCs/>
                <w:smallCaps w:val="0"/>
                <w:spacing w:val="-10"/>
              </w:rPr>
            </w:pPr>
            <w:r w:rsidRPr="00AC7D3D">
              <w:rPr>
                <w:rStyle w:val="IntensiverVerweis"/>
                <w:b/>
                <w:bCs/>
                <w:smallCaps w:val="0"/>
                <w:spacing w:val="-10"/>
              </w:rPr>
              <w:t>Keywords</w:t>
            </w:r>
          </w:p>
        </w:tc>
        <w:tc>
          <w:tcPr>
            <w:tcW w:w="7076" w:type="dxa"/>
          </w:tcPr>
          <w:p w14:paraId="572B95BA" w14:textId="57B82694" w:rsidR="00BD11CD" w:rsidRPr="00AC7D3D" w:rsidRDefault="003C0763"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 xml:space="preserve">Investieren; </w:t>
            </w:r>
            <w:r w:rsidR="005B39D8" w:rsidRPr="00AC7D3D">
              <w:rPr>
                <w:rStyle w:val="IntensiverVerweis"/>
                <w:b w:val="0"/>
                <w:bCs w:val="0"/>
                <w:smallCaps w:val="0"/>
                <w:color w:val="auto"/>
                <w:spacing w:val="-10"/>
              </w:rPr>
              <w:t>Kaufkraftverlust</w:t>
            </w:r>
            <w:r w:rsidRPr="00AC7D3D">
              <w:rPr>
                <w:rStyle w:val="IntensiverVerweis"/>
                <w:b w:val="0"/>
                <w:bCs w:val="0"/>
                <w:smallCaps w:val="0"/>
                <w:color w:val="auto"/>
                <w:spacing w:val="-10"/>
              </w:rPr>
              <w:t xml:space="preserve">; </w:t>
            </w:r>
            <w:r w:rsidR="002C06A4" w:rsidRPr="00AC7D3D">
              <w:rPr>
                <w:rStyle w:val="IntensiverVerweis"/>
                <w:b w:val="0"/>
                <w:bCs w:val="0"/>
                <w:smallCaps w:val="0"/>
                <w:color w:val="auto"/>
                <w:spacing w:val="-10"/>
              </w:rPr>
              <w:t>Finanzprodukte; Anlagedreieck</w:t>
            </w:r>
          </w:p>
        </w:tc>
      </w:tr>
      <w:tr w:rsidR="00A84286" w:rsidRPr="00AC7D3D" w14:paraId="1AD2A4DA"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Pr="00AC7D3D" w:rsidRDefault="00BD11CD" w:rsidP="00527336">
            <w:pPr>
              <w:spacing w:before="240" w:after="240" w:line="240" w:lineRule="auto"/>
              <w:jc w:val="left"/>
              <w:rPr>
                <w:rStyle w:val="IntensiverVerweis"/>
                <w:b/>
                <w:bCs/>
                <w:smallCaps w:val="0"/>
                <w:spacing w:val="-10"/>
              </w:rPr>
            </w:pPr>
            <w:r w:rsidRPr="00AC7D3D">
              <w:rPr>
                <w:rStyle w:val="IntensiverVerweis"/>
                <w:b/>
                <w:bCs/>
                <w:smallCaps w:val="0"/>
                <w:spacing w:val="-10"/>
              </w:rPr>
              <w:t>Schulstufe</w:t>
            </w:r>
          </w:p>
        </w:tc>
        <w:tc>
          <w:tcPr>
            <w:tcW w:w="7076" w:type="dxa"/>
          </w:tcPr>
          <w:p w14:paraId="32E51E92" w14:textId="5E0B86EB" w:rsidR="00BD11CD" w:rsidRPr="00AC7D3D" w:rsidRDefault="002C06A4"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8.</w:t>
            </w:r>
            <w:r w:rsidR="00527336" w:rsidRPr="00AC7D3D">
              <w:rPr>
                <w:rStyle w:val="IntensiverVerweis"/>
                <w:b w:val="0"/>
                <w:bCs w:val="0"/>
                <w:smallCaps w:val="0"/>
                <w:color w:val="auto"/>
                <w:spacing w:val="-10"/>
              </w:rPr>
              <w:t xml:space="preserve"> Schulstufe</w:t>
            </w:r>
          </w:p>
        </w:tc>
      </w:tr>
      <w:tr w:rsidR="00DA5A54" w:rsidRPr="00AC7D3D" w14:paraId="3E39C2BE"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Pr="00AC7D3D" w:rsidRDefault="00BD11CD" w:rsidP="00527336">
            <w:pPr>
              <w:spacing w:before="240" w:after="240" w:line="240" w:lineRule="auto"/>
              <w:jc w:val="left"/>
              <w:rPr>
                <w:rStyle w:val="IntensiverVerweis"/>
                <w:b/>
                <w:bCs/>
                <w:smallCaps w:val="0"/>
                <w:spacing w:val="-10"/>
              </w:rPr>
            </w:pPr>
            <w:r w:rsidRPr="00AC7D3D">
              <w:rPr>
                <w:rStyle w:val="IntensiverVerweis"/>
                <w:b/>
                <w:bCs/>
                <w:smallCaps w:val="0"/>
                <w:spacing w:val="-10"/>
              </w:rPr>
              <w:t>Fach</w:t>
            </w:r>
          </w:p>
        </w:tc>
        <w:tc>
          <w:tcPr>
            <w:tcW w:w="7076" w:type="dxa"/>
          </w:tcPr>
          <w:p w14:paraId="276DE6BE" w14:textId="49D0B506" w:rsidR="00BD11CD" w:rsidRPr="00AC7D3D"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W</w:t>
            </w:r>
            <w:r w:rsidR="00544DFE" w:rsidRPr="00AC7D3D">
              <w:rPr>
                <w:rStyle w:val="IntensiverVerweis"/>
                <w:b w:val="0"/>
                <w:bCs w:val="0"/>
                <w:smallCaps w:val="0"/>
                <w:color w:val="auto"/>
                <w:spacing w:val="-10"/>
              </w:rPr>
              <w:t>i</w:t>
            </w:r>
            <w:r w:rsidRPr="00AC7D3D">
              <w:rPr>
                <w:rStyle w:val="IntensiverVerweis"/>
                <w:b w:val="0"/>
                <w:bCs w:val="0"/>
                <w:smallCaps w:val="0"/>
                <w:color w:val="auto"/>
                <w:spacing w:val="-10"/>
              </w:rPr>
              <w:t>rtschaftsbildung</w:t>
            </w:r>
          </w:p>
        </w:tc>
      </w:tr>
      <w:tr w:rsidR="00A84286" w:rsidRPr="00AC7D3D" w14:paraId="494C5667"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Pr="00AC7D3D" w:rsidRDefault="00BD11CD" w:rsidP="00527336">
            <w:pPr>
              <w:spacing w:before="240" w:after="240" w:line="240" w:lineRule="auto"/>
              <w:jc w:val="left"/>
              <w:rPr>
                <w:rStyle w:val="IntensiverVerweis"/>
                <w:b/>
                <w:bCs/>
                <w:smallCaps w:val="0"/>
                <w:spacing w:val="-10"/>
              </w:rPr>
            </w:pPr>
            <w:r w:rsidRPr="00AC7D3D">
              <w:rPr>
                <w:rStyle w:val="IntensiverVerweis"/>
                <w:b/>
                <w:bCs/>
                <w:smallCaps w:val="0"/>
                <w:spacing w:val="-10"/>
              </w:rPr>
              <w:t>Fächervernetzung</w:t>
            </w:r>
          </w:p>
        </w:tc>
        <w:tc>
          <w:tcPr>
            <w:tcW w:w="7076" w:type="dxa"/>
          </w:tcPr>
          <w:p w14:paraId="5799FB58" w14:textId="0AC2651D" w:rsidR="00BD11CD" w:rsidRPr="00AC7D3D" w:rsidRDefault="009E764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w:t>
            </w:r>
          </w:p>
        </w:tc>
      </w:tr>
      <w:tr w:rsidR="0067456A" w:rsidRPr="00AC7D3D" w14:paraId="6E68CFBC"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67456A" w:rsidRPr="00AC7D3D" w:rsidRDefault="0067456A" w:rsidP="0067456A">
            <w:pPr>
              <w:spacing w:before="240" w:after="240" w:line="240" w:lineRule="auto"/>
              <w:jc w:val="left"/>
              <w:rPr>
                <w:rStyle w:val="IntensiverVerweis"/>
                <w:b/>
                <w:bCs/>
                <w:smallCaps w:val="0"/>
                <w:spacing w:val="-10"/>
              </w:rPr>
            </w:pPr>
            <w:r w:rsidRPr="00AC7D3D">
              <w:rPr>
                <w:rStyle w:val="IntensiverVerweis"/>
                <w:b/>
                <w:bCs/>
                <w:smallCaps w:val="0"/>
                <w:spacing w:val="-10"/>
              </w:rPr>
              <w:t>Lernziele laut Lehrplan</w:t>
            </w:r>
          </w:p>
        </w:tc>
        <w:tc>
          <w:tcPr>
            <w:tcW w:w="7076" w:type="dxa"/>
          </w:tcPr>
          <w:p w14:paraId="77B02969" w14:textId="77777777" w:rsidR="0067456A" w:rsidRPr="00AC7D3D" w:rsidRDefault="0067456A" w:rsidP="0067456A">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 xml:space="preserve">Die </w:t>
            </w:r>
            <w:proofErr w:type="spellStart"/>
            <w:proofErr w:type="gramStart"/>
            <w:r w:rsidRPr="00AC7D3D">
              <w:rPr>
                <w:rStyle w:val="IntensiverVerweis"/>
                <w:b w:val="0"/>
                <w:bCs w:val="0"/>
                <w:smallCaps w:val="0"/>
                <w:color w:val="auto"/>
                <w:spacing w:val="-10"/>
              </w:rPr>
              <w:t>Schüler:innen</w:t>
            </w:r>
            <w:proofErr w:type="spellEnd"/>
            <w:proofErr w:type="gramEnd"/>
            <w:r w:rsidRPr="00AC7D3D">
              <w:rPr>
                <w:rStyle w:val="IntensiverVerweis"/>
                <w:b w:val="0"/>
                <w:bCs w:val="0"/>
                <w:smallCaps w:val="0"/>
                <w:color w:val="auto"/>
                <w:spacing w:val="-10"/>
              </w:rPr>
              <w:t xml:space="preserve"> können …</w:t>
            </w:r>
          </w:p>
          <w:p w14:paraId="3CB45D37" w14:textId="3C318806" w:rsidR="0067456A" w:rsidRPr="00AC7D3D" w:rsidRDefault="0067456A" w:rsidP="0067456A">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 verschiedene wesentliche finanzielle Ziele von Haushalten und Unternehmen charakterisieren und begründen sowie verschiedene Finanzinstrumente (insbesondere Zahlungsformen, Spar- und Investitionsformen, Finanzierungsformen) zur Erreichung der finanziellen Ziele erklären und in konkreten Fällen eine Auswahl von Instrumenten begründen.</w:t>
            </w:r>
          </w:p>
        </w:tc>
      </w:tr>
      <w:tr w:rsidR="0067456A" w:rsidRPr="00AC7D3D" w14:paraId="23020137"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67456A" w:rsidRPr="00AC7D3D" w:rsidRDefault="0067456A" w:rsidP="0067456A">
            <w:pPr>
              <w:spacing w:before="240" w:after="240" w:line="240" w:lineRule="auto"/>
              <w:jc w:val="left"/>
              <w:rPr>
                <w:rStyle w:val="IntensiverVerweis"/>
                <w:b/>
                <w:bCs/>
                <w:smallCaps w:val="0"/>
                <w:spacing w:val="-10"/>
              </w:rPr>
            </w:pPr>
            <w:r w:rsidRPr="00AC7D3D">
              <w:rPr>
                <w:rStyle w:val="IntensiverVerweis"/>
                <w:b/>
                <w:bCs/>
                <w:smallCaps w:val="0"/>
                <w:spacing w:val="-10"/>
              </w:rPr>
              <w:t>Ergänzende Lernziele</w:t>
            </w:r>
          </w:p>
        </w:tc>
        <w:tc>
          <w:tcPr>
            <w:tcW w:w="7076" w:type="dxa"/>
          </w:tcPr>
          <w:p w14:paraId="141FCCD7" w14:textId="416ED459" w:rsidR="0067456A" w:rsidRPr="00AC7D3D" w:rsidRDefault="0067456A" w:rsidP="0067456A">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w:t>
            </w:r>
          </w:p>
        </w:tc>
      </w:tr>
      <w:tr w:rsidR="0067456A" w:rsidRPr="00AC7D3D" w14:paraId="3E9C2847"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4AB5A219" w:rsidR="0067456A" w:rsidRPr="00AC7D3D" w:rsidRDefault="0067456A" w:rsidP="0067456A">
            <w:pPr>
              <w:spacing w:before="240" w:after="240" w:line="240" w:lineRule="auto"/>
              <w:jc w:val="left"/>
              <w:rPr>
                <w:rStyle w:val="IntensiverVerweis"/>
                <w:b/>
                <w:bCs/>
                <w:smallCaps w:val="0"/>
                <w:spacing w:val="-10"/>
              </w:rPr>
            </w:pPr>
            <w:r w:rsidRPr="00AC7D3D">
              <w:rPr>
                <w:rStyle w:val="IntensiverVerweis"/>
                <w:b/>
                <w:bCs/>
                <w:smallCaps w:val="0"/>
                <w:spacing w:val="-10"/>
              </w:rPr>
              <w:t>Autorinnen</w:t>
            </w:r>
          </w:p>
        </w:tc>
        <w:tc>
          <w:tcPr>
            <w:tcW w:w="7076" w:type="dxa"/>
          </w:tcPr>
          <w:p w14:paraId="45CF5928" w14:textId="58F4726B" w:rsidR="0067456A" w:rsidRPr="00AC7D3D" w:rsidRDefault="0067456A" w:rsidP="0067456A">
            <w:pPr>
              <w:spacing w:before="12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normaltextrun"/>
                <w:rFonts w:cs="Calibri"/>
              </w:rPr>
              <w:t xml:space="preserve">Tatjana Degasperi, </w:t>
            </w:r>
            <w:r w:rsidR="00F04DCC" w:rsidRPr="00AC7D3D">
              <w:rPr>
                <w:rStyle w:val="normaltextrun"/>
                <w:rFonts w:cs="Calibri"/>
              </w:rPr>
              <w:t>Carina Hipp</w:t>
            </w:r>
            <w:r w:rsidRPr="00AC7D3D">
              <w:rPr>
                <w:rStyle w:val="normaltextrun"/>
                <w:rFonts w:cs="Calibri"/>
              </w:rPr>
              <w:t xml:space="preserve"> </w:t>
            </w:r>
          </w:p>
        </w:tc>
      </w:tr>
      <w:tr w:rsidR="0067456A" w:rsidRPr="00AC7D3D" w14:paraId="0BB408AC"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67456A" w:rsidRPr="00AC7D3D" w:rsidRDefault="0067456A" w:rsidP="0067456A">
            <w:pPr>
              <w:spacing w:before="240" w:after="240" w:line="240" w:lineRule="auto"/>
              <w:jc w:val="left"/>
              <w:rPr>
                <w:rStyle w:val="IntensiverVerweis"/>
                <w:b/>
                <w:bCs/>
                <w:smallCaps w:val="0"/>
                <w:spacing w:val="-10"/>
              </w:rPr>
            </w:pPr>
            <w:r w:rsidRPr="00AC7D3D">
              <w:rPr>
                <w:rStyle w:val="IntensiverVerweis"/>
                <w:b/>
                <w:bCs/>
                <w:smallCaps w:val="0"/>
                <w:spacing w:val="-10"/>
              </w:rPr>
              <w:t>Projektleitung</w:t>
            </w:r>
          </w:p>
        </w:tc>
        <w:tc>
          <w:tcPr>
            <w:tcW w:w="7076" w:type="dxa"/>
          </w:tcPr>
          <w:p w14:paraId="36202EE6" w14:textId="31EA0B2A" w:rsidR="0067456A" w:rsidRPr="00AC7D3D" w:rsidRDefault="0067456A" w:rsidP="0067456A">
            <w:pPr>
              <w:spacing w:before="120"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normaltextrun"/>
                <w:rFonts w:cs="Calibri"/>
                <w:szCs w:val="22"/>
              </w:rPr>
              <w:t>Bettina Fuhrmann</w:t>
            </w:r>
            <w:r w:rsidRPr="00AC7D3D">
              <w:rPr>
                <w:rStyle w:val="eop"/>
                <w:rFonts w:cs="Calibri"/>
                <w:szCs w:val="22"/>
              </w:rPr>
              <w:t> </w:t>
            </w:r>
          </w:p>
        </w:tc>
      </w:tr>
      <w:tr w:rsidR="0067456A" w:rsidRPr="00AC7D3D" w14:paraId="42C89C05"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67456A" w:rsidRPr="00AC7D3D" w:rsidRDefault="0067456A" w:rsidP="0067456A">
            <w:pPr>
              <w:spacing w:before="240" w:after="240" w:line="240" w:lineRule="auto"/>
              <w:jc w:val="left"/>
              <w:rPr>
                <w:rStyle w:val="IntensiverVerweis"/>
                <w:b/>
                <w:bCs/>
                <w:smallCaps w:val="0"/>
                <w:spacing w:val="-10"/>
              </w:rPr>
            </w:pPr>
            <w:r w:rsidRPr="00AC7D3D">
              <w:rPr>
                <w:rStyle w:val="IntensiverVerweis"/>
                <w:b/>
                <w:bCs/>
                <w:smallCaps w:val="0"/>
                <w:spacing w:val="-10"/>
              </w:rPr>
              <w:t>Illustrationen</w:t>
            </w:r>
          </w:p>
        </w:tc>
        <w:tc>
          <w:tcPr>
            <w:tcW w:w="7076" w:type="dxa"/>
          </w:tcPr>
          <w:p w14:paraId="3FABF451" w14:textId="7ABB1CD3" w:rsidR="0067456A" w:rsidRPr="00AC7D3D" w:rsidRDefault="0067456A" w:rsidP="0067456A">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normaltextrun"/>
                <w:rFonts w:cs="Calibri"/>
                <w:szCs w:val="22"/>
              </w:rPr>
              <w:t>-</w:t>
            </w:r>
            <w:r w:rsidRPr="00AC7D3D">
              <w:rPr>
                <w:rStyle w:val="eop"/>
                <w:rFonts w:cs="Calibri"/>
                <w:szCs w:val="22"/>
              </w:rPr>
              <w:t> </w:t>
            </w:r>
          </w:p>
        </w:tc>
      </w:tr>
      <w:tr w:rsidR="0067456A" w:rsidRPr="00AC7D3D" w14:paraId="164393BD"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67456A" w:rsidRPr="00AC7D3D" w:rsidRDefault="0067456A" w:rsidP="0067456A">
            <w:pPr>
              <w:spacing w:before="240" w:after="240" w:line="240" w:lineRule="auto"/>
              <w:jc w:val="left"/>
              <w:rPr>
                <w:rStyle w:val="IntensiverVerweis"/>
                <w:b/>
                <w:bCs/>
                <w:smallCaps w:val="0"/>
                <w:spacing w:val="-10"/>
              </w:rPr>
            </w:pPr>
            <w:r w:rsidRPr="00AC7D3D">
              <w:rPr>
                <w:rStyle w:val="IntensiverVerweis"/>
                <w:b/>
                <w:bCs/>
                <w:smallCaps w:val="0"/>
                <w:spacing w:val="-10"/>
              </w:rPr>
              <w:t>Jahr</w:t>
            </w:r>
          </w:p>
        </w:tc>
        <w:tc>
          <w:tcPr>
            <w:tcW w:w="7076" w:type="dxa"/>
          </w:tcPr>
          <w:p w14:paraId="62E56AEB" w14:textId="267B8072" w:rsidR="0067456A" w:rsidRPr="00AC7D3D" w:rsidRDefault="0067456A" w:rsidP="0067456A">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normaltextrun"/>
                <w:rFonts w:cs="Calibri"/>
                <w:szCs w:val="22"/>
              </w:rPr>
              <w:t>202</w:t>
            </w:r>
            <w:r w:rsidR="00F04DCC" w:rsidRPr="00AC7D3D">
              <w:rPr>
                <w:rStyle w:val="normaltextrun"/>
                <w:rFonts w:cs="Calibri"/>
                <w:szCs w:val="22"/>
              </w:rPr>
              <w:t>5</w:t>
            </w:r>
          </w:p>
        </w:tc>
      </w:tr>
    </w:tbl>
    <w:p w14:paraId="0724095E" w14:textId="77777777" w:rsidR="00BD11CD" w:rsidRPr="00AC7D3D" w:rsidRDefault="00BD11CD">
      <w:pPr>
        <w:spacing w:after="0" w:line="240" w:lineRule="auto"/>
        <w:jc w:val="left"/>
        <w:rPr>
          <w:rStyle w:val="IntensiverVerweis"/>
          <w:b w:val="0"/>
          <w:bCs w:val="0"/>
          <w:smallCaps w:val="0"/>
          <w:spacing w:val="-10"/>
        </w:rPr>
      </w:pPr>
    </w:p>
    <w:p w14:paraId="493E8849" w14:textId="77777777" w:rsidR="00BD11CD" w:rsidRPr="00AC7D3D" w:rsidRDefault="00BD11CD">
      <w:pPr>
        <w:spacing w:after="0" w:line="240" w:lineRule="auto"/>
        <w:jc w:val="left"/>
        <w:rPr>
          <w:rStyle w:val="IntensiverVerweis"/>
          <w:b w:val="0"/>
          <w:bCs w:val="0"/>
          <w:smallCaps w:val="0"/>
          <w:spacing w:val="-10"/>
        </w:rPr>
      </w:pPr>
      <w:r w:rsidRPr="00AC7D3D">
        <w:rPr>
          <w:rStyle w:val="IntensiverVerweis"/>
          <w:b w:val="0"/>
          <w:bCs w:val="0"/>
          <w:smallCaps w:val="0"/>
          <w:spacing w:val="-10"/>
        </w:rPr>
        <w:br w:type="page"/>
      </w:r>
    </w:p>
    <w:p w14:paraId="2DC22305" w14:textId="4F762CB5" w:rsidR="00A84286" w:rsidRPr="00AC7D3D" w:rsidRDefault="00BD11CD" w:rsidP="00A84286">
      <w:pPr>
        <w:pStyle w:val="berschrift1"/>
        <w:rPr>
          <w:rStyle w:val="IntensiverVerweis"/>
          <w:b/>
          <w:bCs w:val="0"/>
          <w:smallCaps w:val="0"/>
          <w:spacing w:val="-10"/>
        </w:rPr>
      </w:pPr>
      <w:bookmarkStart w:id="3" w:name="_Toc202877320"/>
      <w:r w:rsidRPr="00AC7D3D">
        <w:rPr>
          <w:rStyle w:val="IntensiverVerweis"/>
          <w:b/>
          <w:bCs w:val="0"/>
          <w:smallCaps w:val="0"/>
          <w:spacing w:val="-10"/>
        </w:rPr>
        <w:lastRenderedPageBreak/>
        <w:t>H</w:t>
      </w:r>
      <w:r w:rsidR="00A84286" w:rsidRPr="00AC7D3D">
        <w:rPr>
          <w:rStyle w:val="IntensiverVerweis"/>
          <w:b/>
          <w:bCs w:val="0"/>
          <w:smallCaps w:val="0"/>
          <w:spacing w:val="-10"/>
        </w:rPr>
        <w:t>i</w:t>
      </w:r>
      <w:r w:rsidRPr="00AC7D3D">
        <w:rPr>
          <w:rStyle w:val="IntensiverVerweis"/>
          <w:b/>
          <w:bCs w:val="0"/>
          <w:smallCaps w:val="0"/>
          <w:spacing w:val="-10"/>
        </w:rPr>
        <w:t>ntergrundinformationen</w:t>
      </w:r>
      <w:bookmarkEnd w:id="3"/>
    </w:p>
    <w:p w14:paraId="5D5F5FD7" w14:textId="77777777" w:rsidR="00A84286" w:rsidRPr="00AC7D3D" w:rsidRDefault="00A84286" w:rsidP="00775F41">
      <w:pPr>
        <w:rPr>
          <w:rStyle w:val="IntensiverVerweis"/>
          <w:b w:val="0"/>
          <w:bCs w:val="0"/>
          <w:smallCaps w:val="0"/>
          <w:color w:val="auto"/>
          <w:spacing w:val="-10"/>
        </w:rPr>
      </w:pPr>
    </w:p>
    <w:p w14:paraId="5E799EC9" w14:textId="016021E4" w:rsidR="007F1C06" w:rsidRPr="00AC7D3D" w:rsidRDefault="002757BE" w:rsidP="72163D8D">
      <w:pPr>
        <w:rPr>
          <w:rStyle w:val="IntensiverVerweis"/>
          <w:b w:val="0"/>
          <w:bCs w:val="0"/>
          <w:smallCaps w:val="0"/>
          <w:color w:val="auto"/>
          <w:spacing w:val="-10"/>
        </w:rPr>
      </w:pPr>
      <w:r w:rsidRPr="00AC7D3D">
        <w:rPr>
          <w:rStyle w:val="IntensiverVerweis"/>
          <w:b w:val="0"/>
          <w:bCs w:val="0"/>
          <w:smallCaps w:val="0"/>
          <w:color w:val="auto"/>
          <w:spacing w:val="-10"/>
        </w:rPr>
        <w:t xml:space="preserve">Während Sparen Jugendlichen meist ein vertrauter Begriff ist, zeigt sich in aktuellen Studien, dass das Wissen über Geldanlage und Finanzinstrumente in dieser Altersgruppe </w:t>
      </w:r>
      <w:r w:rsidR="007F1C06" w:rsidRPr="00AC7D3D">
        <w:rPr>
          <w:rStyle w:val="IntensiverVerweis"/>
          <w:b w:val="0"/>
          <w:bCs w:val="0"/>
          <w:smallCaps w:val="0"/>
          <w:color w:val="auto"/>
          <w:spacing w:val="-10"/>
        </w:rPr>
        <w:t>nicht</w:t>
      </w:r>
      <w:r w:rsidRPr="00AC7D3D">
        <w:rPr>
          <w:rStyle w:val="IntensiverVerweis"/>
          <w:b w:val="0"/>
          <w:bCs w:val="0"/>
          <w:smallCaps w:val="0"/>
          <w:color w:val="auto"/>
          <w:spacing w:val="-10"/>
        </w:rPr>
        <w:t xml:space="preserve"> stark </w:t>
      </w:r>
      <w:r w:rsidR="007F1C06" w:rsidRPr="00AC7D3D">
        <w:rPr>
          <w:rStyle w:val="IntensiverVerweis"/>
          <w:b w:val="0"/>
          <w:bCs w:val="0"/>
          <w:smallCaps w:val="0"/>
          <w:color w:val="auto"/>
          <w:spacing w:val="-10"/>
        </w:rPr>
        <w:t>ausgeprägt</w:t>
      </w:r>
      <w:r w:rsidRPr="00AC7D3D">
        <w:rPr>
          <w:rStyle w:val="IntensiverVerweis"/>
          <w:b w:val="0"/>
          <w:bCs w:val="0"/>
          <w:smallCaps w:val="0"/>
          <w:color w:val="auto"/>
          <w:spacing w:val="-10"/>
        </w:rPr>
        <w:t xml:space="preserve"> ist.</w:t>
      </w:r>
      <w:r w:rsidR="007F1C06" w:rsidRPr="00AC7D3D">
        <w:rPr>
          <w:rStyle w:val="IntensiverVerweis"/>
          <w:b w:val="0"/>
          <w:bCs w:val="0"/>
          <w:smallCaps w:val="0"/>
          <w:color w:val="auto"/>
          <w:spacing w:val="-10"/>
        </w:rPr>
        <w:t xml:space="preserve"> </w:t>
      </w:r>
      <w:r w:rsidR="007540C6" w:rsidRPr="00AC7D3D">
        <w:rPr>
          <w:rStyle w:val="IntensiverVerweis"/>
          <w:b w:val="0"/>
          <w:bCs w:val="0"/>
          <w:smallCaps w:val="0"/>
          <w:color w:val="auto"/>
          <w:spacing w:val="-10"/>
        </w:rPr>
        <w:t>In nur wenigen Jahren werden die Jugendlichen aber schon etwas mehr Geld zur Verfügung haben können und auch Anlageentscheidungen treffen können - diese sollten dann gut informiert getroffen werden.</w:t>
      </w:r>
    </w:p>
    <w:p w14:paraId="34B1449A" w14:textId="77777777" w:rsidR="007F1C06" w:rsidRPr="00AC7D3D" w:rsidRDefault="007F1C06" w:rsidP="72163D8D">
      <w:pPr>
        <w:rPr>
          <w:rStyle w:val="IntensiverVerweis"/>
          <w:b w:val="0"/>
          <w:bCs w:val="0"/>
          <w:smallCaps w:val="0"/>
          <w:color w:val="auto"/>
          <w:spacing w:val="-10"/>
        </w:rPr>
      </w:pPr>
    </w:p>
    <w:p w14:paraId="4B1C3E19" w14:textId="3329F574" w:rsidR="002757BE" w:rsidRPr="00AC7D3D" w:rsidRDefault="002757BE" w:rsidP="72163D8D">
      <w:pPr>
        <w:rPr>
          <w:rStyle w:val="IntensiverVerweis"/>
          <w:b w:val="0"/>
          <w:bCs w:val="0"/>
          <w:smallCaps w:val="0"/>
          <w:color w:val="auto"/>
          <w:spacing w:val="-10"/>
        </w:rPr>
      </w:pPr>
      <w:r w:rsidRPr="00AC7D3D">
        <w:rPr>
          <w:rStyle w:val="IntensiverVerweis"/>
          <w:b w:val="0"/>
          <w:bCs w:val="0"/>
          <w:smallCaps w:val="0"/>
          <w:color w:val="auto"/>
          <w:spacing w:val="-10"/>
        </w:rPr>
        <w:t xml:space="preserve">Laut der Jugendstudie des Bankenverbands (Jung 2024) geben nur 17 % der Jugendlichen an, sich aktiv mit Geldanlage zu beschäftigen. Gleichzeitig ist die Inflationsrate in den letzten Jahren deutlich gestiegen – was bedeutet, dass klassisches Sparen (z. B. auf dem Sparbuch) zunehmend zu einem </w:t>
      </w:r>
      <w:r w:rsidR="007540C6" w:rsidRPr="00AC7D3D">
        <w:rPr>
          <w:rStyle w:val="IntensiverVerweis"/>
          <w:b w:val="0"/>
          <w:bCs w:val="0"/>
          <w:smallCaps w:val="0"/>
          <w:color w:val="auto"/>
          <w:spacing w:val="-10"/>
        </w:rPr>
        <w:t>Kaufkraftverlust</w:t>
      </w:r>
      <w:r w:rsidRPr="00AC7D3D">
        <w:rPr>
          <w:rStyle w:val="IntensiverVerweis"/>
          <w:b w:val="0"/>
          <w:bCs w:val="0"/>
          <w:smallCaps w:val="0"/>
          <w:color w:val="auto"/>
          <w:spacing w:val="-10"/>
        </w:rPr>
        <w:t xml:space="preserve"> führt</w:t>
      </w:r>
      <w:r w:rsidR="00FF588A" w:rsidRPr="00AC7D3D">
        <w:rPr>
          <w:rStyle w:val="IntensiverVerweis"/>
          <w:b w:val="0"/>
          <w:bCs w:val="0"/>
          <w:smallCaps w:val="0"/>
          <w:color w:val="auto"/>
          <w:spacing w:val="-10"/>
        </w:rPr>
        <w:t>, weil die Kaufkraft des gesparten Geldes sinkt, weil Sparzinssätze unter der Inflationsrate liegen</w:t>
      </w:r>
      <w:r w:rsidRPr="00AC7D3D">
        <w:rPr>
          <w:rStyle w:val="IntensiverVerweis"/>
          <w:b w:val="0"/>
          <w:bCs w:val="0"/>
          <w:smallCaps w:val="0"/>
          <w:color w:val="auto"/>
          <w:spacing w:val="-10"/>
        </w:rPr>
        <w:t>. Vielen Jugendlichen</w:t>
      </w:r>
      <w:r w:rsidR="003779C0" w:rsidRPr="00AC7D3D">
        <w:rPr>
          <w:rStyle w:val="IntensiverVerweis"/>
          <w:b w:val="0"/>
          <w:bCs w:val="0"/>
          <w:smallCaps w:val="0"/>
          <w:color w:val="auto"/>
          <w:spacing w:val="-10"/>
        </w:rPr>
        <w:t>, aber auch Erwachsenen</w:t>
      </w:r>
      <w:r w:rsidRPr="00AC7D3D">
        <w:rPr>
          <w:rStyle w:val="IntensiverVerweis"/>
          <w:b w:val="0"/>
          <w:bCs w:val="0"/>
          <w:smallCaps w:val="0"/>
          <w:color w:val="auto"/>
          <w:spacing w:val="-10"/>
        </w:rPr>
        <w:t xml:space="preserve"> ist dieser sogenannte </w:t>
      </w:r>
      <w:r w:rsidR="003779C0" w:rsidRPr="00AC7D3D">
        <w:rPr>
          <w:rStyle w:val="IntensiverVerweis"/>
          <w:b w:val="0"/>
          <w:bCs w:val="0"/>
          <w:smallCaps w:val="0"/>
          <w:color w:val="auto"/>
          <w:spacing w:val="-10"/>
        </w:rPr>
        <w:t>Kaufkraftverlust durch negative Realzinsen</w:t>
      </w:r>
      <w:r w:rsidRPr="00AC7D3D">
        <w:rPr>
          <w:rStyle w:val="IntensiverVerweis"/>
          <w:b w:val="0"/>
          <w:bCs w:val="0"/>
          <w:smallCaps w:val="0"/>
          <w:color w:val="auto"/>
          <w:spacing w:val="-10"/>
        </w:rPr>
        <w:t xml:space="preserve"> jedoch nicht bewusst.</w:t>
      </w:r>
    </w:p>
    <w:p w14:paraId="404A150B" w14:textId="27A71415" w:rsidR="000A3A13" w:rsidRPr="00AC7D3D" w:rsidRDefault="002757BE" w:rsidP="002757BE">
      <w:pPr>
        <w:rPr>
          <w:rStyle w:val="IntensiverVerweis"/>
          <w:b w:val="0"/>
          <w:bCs w:val="0"/>
          <w:smallCaps w:val="0"/>
          <w:color w:val="auto"/>
          <w:spacing w:val="-10"/>
        </w:rPr>
      </w:pPr>
      <w:r w:rsidRPr="00AC7D3D">
        <w:rPr>
          <w:rStyle w:val="IntensiverVerweis"/>
          <w:b w:val="0"/>
          <w:bCs w:val="0"/>
          <w:smallCaps w:val="0"/>
          <w:color w:val="auto"/>
          <w:spacing w:val="-10"/>
        </w:rPr>
        <w:t xml:space="preserve">Die Vermittlung grundlegender Kenntnisse über das magische Dreieck der Geldanlage – bestehend aus Sicherheit, Liquidität und Ertrag – sowie die Vorstellung verschiedener Anlageformen wie Aktien, Anleihen oder auch </w:t>
      </w:r>
      <w:r w:rsidR="00493A20" w:rsidRPr="00AC7D3D">
        <w:rPr>
          <w:rStyle w:val="IntensiverVerweis"/>
          <w:b w:val="0"/>
          <w:bCs w:val="0"/>
          <w:smallCaps w:val="0"/>
          <w:color w:val="auto"/>
          <w:spacing w:val="-10"/>
        </w:rPr>
        <w:t>K</w:t>
      </w:r>
      <w:r w:rsidRPr="00AC7D3D">
        <w:rPr>
          <w:rStyle w:val="IntensiverVerweis"/>
          <w:b w:val="0"/>
          <w:bCs w:val="0"/>
          <w:smallCaps w:val="0"/>
          <w:color w:val="auto"/>
          <w:spacing w:val="-10"/>
        </w:rPr>
        <w:t>rypto-Assets trägt daher wesentlich zur finanziellen Handlungsfähigkeit junger Menschen bei. Nur wer Chancen und Risiken realistisch einschätzen kann, kann langfristig gute Entscheidungen für seine finanzielle Zukunft treffen.</w:t>
      </w:r>
    </w:p>
    <w:p w14:paraId="751620A5" w14:textId="77777777" w:rsidR="000A3A13" w:rsidRPr="00AC7D3D" w:rsidRDefault="000A3A13" w:rsidP="007F51E8">
      <w:pPr>
        <w:ind w:left="426"/>
        <w:rPr>
          <w:rStyle w:val="IntensiverVerweis"/>
          <w:b w:val="0"/>
          <w:bCs w:val="0"/>
          <w:i/>
          <w:iCs/>
          <w:smallCaps w:val="0"/>
          <w:color w:val="auto"/>
          <w:spacing w:val="-10"/>
          <w:sz w:val="18"/>
          <w:szCs w:val="20"/>
        </w:rPr>
      </w:pPr>
    </w:p>
    <w:p w14:paraId="3EC52851" w14:textId="776440B8" w:rsidR="002757BE" w:rsidRPr="00AC7D3D" w:rsidRDefault="002757BE" w:rsidP="72D9E149">
      <w:pPr>
        <w:spacing w:line="240" w:lineRule="auto"/>
        <w:ind w:left="426" w:hanging="480"/>
        <w:jc w:val="left"/>
        <w:rPr>
          <w:rFonts w:eastAsia="Times New Roman" w:cstheme="majorBidi"/>
          <w:i/>
          <w:iCs/>
          <w:sz w:val="20"/>
          <w:szCs w:val="20"/>
          <w:lang w:eastAsia="de-AT"/>
        </w:rPr>
      </w:pPr>
      <w:r w:rsidRPr="00AC7D3D">
        <w:rPr>
          <w:rFonts w:eastAsia="Times New Roman" w:cstheme="majorBidi"/>
          <w:i/>
          <w:iCs/>
          <w:sz w:val="20"/>
          <w:szCs w:val="20"/>
          <w:lang w:eastAsia="de-AT"/>
        </w:rPr>
        <w:t xml:space="preserve">Jung (2024) </w:t>
      </w:r>
      <w:r w:rsidR="000A7A41" w:rsidRPr="00AC7D3D">
        <w:rPr>
          <w:rFonts w:eastAsia="Times New Roman" w:cstheme="majorBidi"/>
          <w:i/>
          <w:iCs/>
          <w:sz w:val="20"/>
          <w:szCs w:val="20"/>
          <w:lang w:eastAsia="de-AT"/>
        </w:rPr>
        <w:t xml:space="preserve">Finanzverhalten und Geldanlage der jungen Generation </w:t>
      </w:r>
      <w:r w:rsidR="00392DBE" w:rsidRPr="00AC7D3D">
        <w:rPr>
          <w:rFonts w:eastAsia="Times New Roman" w:cstheme="majorBidi"/>
          <w:i/>
          <w:iCs/>
          <w:sz w:val="20"/>
          <w:szCs w:val="20"/>
          <w:lang w:eastAsia="de-AT"/>
        </w:rPr>
        <w:t>–</w:t>
      </w:r>
      <w:r w:rsidR="000A7A41" w:rsidRPr="00AC7D3D">
        <w:rPr>
          <w:rFonts w:eastAsia="Times New Roman" w:cstheme="majorBidi"/>
          <w:i/>
          <w:iCs/>
          <w:sz w:val="20"/>
          <w:szCs w:val="20"/>
          <w:lang w:eastAsia="de-AT"/>
        </w:rPr>
        <w:t xml:space="preserve"> Ergebnisse</w:t>
      </w:r>
      <w:r w:rsidR="00392DBE" w:rsidRPr="00AC7D3D">
        <w:rPr>
          <w:rFonts w:eastAsia="Times New Roman" w:cstheme="majorBidi"/>
          <w:i/>
          <w:iCs/>
          <w:sz w:val="20"/>
          <w:szCs w:val="20"/>
          <w:lang w:eastAsia="de-AT"/>
        </w:rPr>
        <w:t xml:space="preserve">, bezogen unter: </w:t>
      </w:r>
      <w:hyperlink r:id="rId13">
        <w:r w:rsidR="009F4B49" w:rsidRPr="00AC7D3D">
          <w:rPr>
            <w:rStyle w:val="Hyperlink"/>
            <w:rFonts w:eastAsia="Times New Roman" w:cstheme="majorBidi"/>
            <w:i/>
            <w:iCs/>
            <w:sz w:val="20"/>
            <w:szCs w:val="20"/>
            <w:lang w:eastAsia="de-AT"/>
          </w:rPr>
          <w:t xml:space="preserve">https://bankenverband.de/finanzbildung/jugendstudie-2024-finanzverhalten-und-geldanlage-der-jungen-generation  </w:t>
        </w:r>
      </w:hyperlink>
      <w:r w:rsidR="00392DBE" w:rsidRPr="00AC7D3D">
        <w:rPr>
          <w:rFonts w:eastAsia="Times New Roman" w:cstheme="majorBidi"/>
          <w:i/>
          <w:iCs/>
          <w:sz w:val="20"/>
          <w:szCs w:val="20"/>
          <w:lang w:eastAsia="de-AT"/>
        </w:rPr>
        <w:t xml:space="preserve"> (Zugriff 28.04.2025)</w:t>
      </w:r>
    </w:p>
    <w:p w14:paraId="7AEB6FF3" w14:textId="611A84D5" w:rsidR="005212F4" w:rsidRPr="00AC7D3D" w:rsidRDefault="005212F4" w:rsidP="007F51E8">
      <w:pPr>
        <w:spacing w:line="240" w:lineRule="auto"/>
        <w:ind w:left="426" w:hanging="480"/>
        <w:jc w:val="left"/>
        <w:rPr>
          <w:rFonts w:eastAsia="Times New Roman" w:cstheme="majorHAnsi"/>
          <w:i/>
          <w:sz w:val="20"/>
          <w:szCs w:val="22"/>
          <w:lang w:eastAsia="de-AT"/>
        </w:rPr>
      </w:pPr>
    </w:p>
    <w:p w14:paraId="0593E10F" w14:textId="1813FCCC" w:rsidR="00BD11CD" w:rsidRPr="00AC7D3D" w:rsidRDefault="00BD11CD">
      <w:pPr>
        <w:spacing w:after="0" w:line="240" w:lineRule="auto"/>
        <w:jc w:val="left"/>
        <w:rPr>
          <w:rStyle w:val="IntensiverVerweis"/>
          <w:b w:val="0"/>
          <w:bCs w:val="0"/>
          <w:smallCaps w:val="0"/>
          <w:spacing w:val="-10"/>
        </w:rPr>
      </w:pPr>
      <w:r w:rsidRPr="00AC7D3D">
        <w:rPr>
          <w:rStyle w:val="IntensiverVerweis"/>
          <w:b w:val="0"/>
          <w:bCs w:val="0"/>
          <w:smallCaps w:val="0"/>
          <w:spacing w:val="-10"/>
        </w:rPr>
        <w:br w:type="page"/>
      </w:r>
    </w:p>
    <w:p w14:paraId="1B395C02" w14:textId="0F0AB462" w:rsidR="00A84286" w:rsidRPr="00AC7D3D" w:rsidRDefault="00BD11CD" w:rsidP="00D26C13">
      <w:pPr>
        <w:pStyle w:val="berschrift1"/>
        <w:rPr>
          <w:rStyle w:val="IntensiverVerweis"/>
          <w:b/>
          <w:bCs w:val="0"/>
          <w:smallCaps w:val="0"/>
          <w:spacing w:val="0"/>
        </w:rPr>
      </w:pPr>
      <w:bookmarkStart w:id="4" w:name="_Toc202877321"/>
      <w:r w:rsidRPr="00AC7D3D">
        <w:rPr>
          <w:rStyle w:val="IntensiverVerweis"/>
          <w:b/>
          <w:bCs w:val="0"/>
          <w:smallCaps w:val="0"/>
          <w:spacing w:val="0"/>
        </w:rPr>
        <w:lastRenderedPageBreak/>
        <w:t xml:space="preserve">Unterrichtsszenario </w:t>
      </w:r>
      <w:r w:rsidR="004C5F5B" w:rsidRPr="00AC7D3D">
        <w:rPr>
          <w:rStyle w:val="IntensiverVerweis"/>
          <w:b/>
          <w:bCs w:val="0"/>
          <w:smallCaps w:val="0"/>
          <w:spacing w:val="0"/>
        </w:rPr>
        <w:t>Teil 1</w:t>
      </w:r>
      <w:bookmarkEnd w:id="4"/>
    </w:p>
    <w:tbl>
      <w:tblPr>
        <w:tblStyle w:val="Gitternetztabelle4Akzent2"/>
        <w:tblW w:w="0" w:type="auto"/>
        <w:tblLook w:val="04A0" w:firstRow="1" w:lastRow="0" w:firstColumn="1" w:lastColumn="0" w:noHBand="0" w:noVBand="1"/>
      </w:tblPr>
      <w:tblGrid>
        <w:gridCol w:w="791"/>
        <w:gridCol w:w="1906"/>
        <w:gridCol w:w="2832"/>
        <w:gridCol w:w="1521"/>
        <w:gridCol w:w="2006"/>
      </w:tblGrid>
      <w:tr w:rsidR="00A84286" w:rsidRPr="00AC7D3D" w14:paraId="0DC4ED3D" w14:textId="67782389" w:rsidTr="72163D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32812842" w:rsidR="00A84286" w:rsidRPr="00AC7D3D" w:rsidRDefault="00A84286" w:rsidP="004A2A71">
            <w:pPr>
              <w:spacing w:before="240" w:after="240" w:line="240" w:lineRule="auto"/>
              <w:jc w:val="left"/>
              <w:rPr>
                <w:rStyle w:val="IntensiverVerweis"/>
                <w:b/>
                <w:bCs/>
                <w:smallCaps w:val="0"/>
                <w:spacing w:val="-10"/>
              </w:rPr>
            </w:pPr>
            <w:r w:rsidRPr="00AC7D3D">
              <w:rPr>
                <w:rStyle w:val="IntensiverVerweis"/>
                <w:b/>
                <w:bCs/>
                <w:smallCaps w:val="0"/>
                <w:spacing w:val="-10"/>
              </w:rPr>
              <w:t>Unterrichts</w:t>
            </w:r>
            <w:r w:rsidR="0006702C" w:rsidRPr="00AC7D3D">
              <w:rPr>
                <w:rStyle w:val="IntensiverVerweis"/>
                <w:b/>
                <w:bCs/>
                <w:smallCaps w:val="0"/>
                <w:spacing w:val="-10"/>
              </w:rPr>
              <w:t>s</w:t>
            </w:r>
            <w:r w:rsidRPr="00AC7D3D">
              <w:rPr>
                <w:rStyle w:val="IntensiverVerweis"/>
                <w:b/>
                <w:bCs/>
                <w:smallCaps w:val="0"/>
                <w:spacing w:val="-10"/>
              </w:rPr>
              <w:t xml:space="preserve">zenario: </w:t>
            </w:r>
            <w:r w:rsidR="00D86933" w:rsidRPr="00AC7D3D">
              <w:rPr>
                <w:rStyle w:val="IntensiverVerweis"/>
                <w:b/>
                <w:bCs/>
                <w:smallCaps w:val="0"/>
                <w:spacing w:val="-10"/>
              </w:rPr>
              <w:t>I</w:t>
            </w:r>
            <w:r w:rsidR="00D86933" w:rsidRPr="00AC7D3D">
              <w:rPr>
                <w:rStyle w:val="IntensiverVerweis"/>
                <w:b/>
                <w:bCs/>
                <w:spacing w:val="-10"/>
              </w:rPr>
              <w:t>n</w:t>
            </w:r>
            <w:r w:rsidR="00DA76E2" w:rsidRPr="00AC7D3D">
              <w:rPr>
                <w:rStyle w:val="IntensiverVerweis"/>
                <w:b/>
                <w:bCs/>
                <w:spacing w:val="-10"/>
              </w:rPr>
              <w:t>flation und Zinsen</w:t>
            </w:r>
          </w:p>
        </w:tc>
      </w:tr>
      <w:tr w:rsidR="00E86C06" w:rsidRPr="00AC7D3D" w14:paraId="28A2E2EA" w14:textId="7CBA0672" w:rsidTr="72163D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1" w:type="dxa"/>
          </w:tcPr>
          <w:p w14:paraId="516E9638" w14:textId="1B8D886B" w:rsidR="00A84286" w:rsidRPr="00AC7D3D" w:rsidRDefault="00A84286" w:rsidP="004A2A71">
            <w:pPr>
              <w:spacing w:before="240" w:after="240" w:line="240" w:lineRule="auto"/>
              <w:jc w:val="left"/>
              <w:rPr>
                <w:rStyle w:val="IntensiverVerweis"/>
                <w:b/>
                <w:bCs/>
                <w:smallCaps w:val="0"/>
                <w:color w:val="134163" w:themeColor="accent6" w:themeShade="80"/>
                <w:spacing w:val="-10"/>
              </w:rPr>
            </w:pPr>
            <w:r w:rsidRPr="00AC7D3D">
              <w:rPr>
                <w:rStyle w:val="IntensiverVerweis"/>
                <w:b/>
                <w:bCs/>
                <w:smallCaps w:val="0"/>
                <w:color w:val="134163" w:themeColor="accent6" w:themeShade="80"/>
                <w:spacing w:val="-10"/>
              </w:rPr>
              <w:t>Zeit</w:t>
            </w:r>
          </w:p>
        </w:tc>
        <w:tc>
          <w:tcPr>
            <w:tcW w:w="1906" w:type="dxa"/>
          </w:tcPr>
          <w:p w14:paraId="49233BA5" w14:textId="5D20E444" w:rsidR="00A84286" w:rsidRPr="00AC7D3D"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AC7D3D">
              <w:rPr>
                <w:rStyle w:val="IntensiverVerweis"/>
                <w:smallCaps w:val="0"/>
                <w:color w:val="134163" w:themeColor="accent6" w:themeShade="80"/>
                <w:spacing w:val="-10"/>
              </w:rPr>
              <w:t>Phase</w:t>
            </w:r>
          </w:p>
        </w:tc>
        <w:tc>
          <w:tcPr>
            <w:tcW w:w="2832" w:type="dxa"/>
          </w:tcPr>
          <w:p w14:paraId="56CE05D7" w14:textId="4A607A43" w:rsidR="00A84286" w:rsidRPr="00AC7D3D"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AC7D3D">
              <w:rPr>
                <w:rStyle w:val="IntensiverVerweis"/>
                <w:smallCaps w:val="0"/>
                <w:color w:val="134163" w:themeColor="accent6" w:themeShade="80"/>
                <w:spacing w:val="-10"/>
              </w:rPr>
              <w:t>Ablauf</w:t>
            </w:r>
          </w:p>
        </w:tc>
        <w:tc>
          <w:tcPr>
            <w:tcW w:w="1521" w:type="dxa"/>
          </w:tcPr>
          <w:p w14:paraId="38C2EA4A" w14:textId="3E3412FC" w:rsidR="00A84286" w:rsidRPr="00AC7D3D"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AC7D3D">
              <w:rPr>
                <w:rStyle w:val="IntensiverVerweis"/>
                <w:smallCaps w:val="0"/>
                <w:color w:val="134163" w:themeColor="accent6" w:themeShade="80"/>
                <w:spacing w:val="-10"/>
              </w:rPr>
              <w:t>Material</w:t>
            </w:r>
          </w:p>
        </w:tc>
        <w:tc>
          <w:tcPr>
            <w:tcW w:w="2006" w:type="dxa"/>
          </w:tcPr>
          <w:p w14:paraId="079633F6" w14:textId="780B862F" w:rsidR="00A84286" w:rsidRPr="00AC7D3D"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AC7D3D">
              <w:rPr>
                <w:rStyle w:val="IntensiverVerweis"/>
                <w:smallCaps w:val="0"/>
                <w:color w:val="134163" w:themeColor="accent6" w:themeShade="80"/>
                <w:spacing w:val="-10"/>
              </w:rPr>
              <w:t>Hinweise</w:t>
            </w:r>
          </w:p>
        </w:tc>
      </w:tr>
      <w:tr w:rsidR="00E86C06" w:rsidRPr="00AC7D3D" w14:paraId="7191666D" w14:textId="28541140" w:rsidTr="72163D8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1" w:type="dxa"/>
          </w:tcPr>
          <w:p w14:paraId="17632AD1" w14:textId="55738487" w:rsidR="00A84286" w:rsidRPr="00AC7D3D" w:rsidRDefault="00497C5E" w:rsidP="00032DCA">
            <w:pPr>
              <w:spacing w:after="0" w:line="240" w:lineRule="auto"/>
              <w:jc w:val="left"/>
              <w:rPr>
                <w:rStyle w:val="IntensiverVerweis"/>
                <w:b/>
                <w:bCs/>
                <w:smallCaps w:val="0"/>
                <w:color w:val="auto"/>
                <w:spacing w:val="-10"/>
              </w:rPr>
            </w:pPr>
            <w:r w:rsidRPr="00AC7D3D">
              <w:rPr>
                <w:rStyle w:val="IntensiverVerweis"/>
                <w:b/>
                <w:bCs/>
                <w:smallCaps w:val="0"/>
                <w:color w:val="auto"/>
                <w:spacing w:val="-10"/>
              </w:rPr>
              <w:t>5</w:t>
            </w:r>
            <w:r w:rsidR="005D5EA7" w:rsidRPr="00AC7D3D">
              <w:rPr>
                <w:rStyle w:val="IntensiverVerweis"/>
                <w:b/>
                <w:bCs/>
                <w:smallCaps w:val="0"/>
                <w:color w:val="auto"/>
                <w:spacing w:val="-10"/>
              </w:rPr>
              <w:t xml:space="preserve"> min</w:t>
            </w:r>
          </w:p>
        </w:tc>
        <w:tc>
          <w:tcPr>
            <w:tcW w:w="1906" w:type="dxa"/>
          </w:tcPr>
          <w:p w14:paraId="00CA1999" w14:textId="6EC2E082" w:rsidR="00896432" w:rsidRPr="00AC7D3D" w:rsidRDefault="005839A8"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Einstieg</w:t>
            </w:r>
          </w:p>
        </w:tc>
        <w:tc>
          <w:tcPr>
            <w:tcW w:w="2832" w:type="dxa"/>
          </w:tcPr>
          <w:p w14:paraId="5D3303C2" w14:textId="77777777" w:rsidR="00A84286" w:rsidRPr="00AC7D3D" w:rsidRDefault="005839A8"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roofErr w:type="spellStart"/>
            <w:r w:rsidRPr="00AC7D3D">
              <w:rPr>
                <w:rStyle w:val="IntensiverVerweis"/>
                <w:b w:val="0"/>
                <w:bCs w:val="0"/>
                <w:smallCaps w:val="0"/>
                <w:color w:val="auto"/>
                <w:spacing w:val="-10"/>
              </w:rPr>
              <w:t>Mentimeter</w:t>
            </w:r>
            <w:proofErr w:type="spellEnd"/>
            <w:r w:rsidRPr="00AC7D3D">
              <w:rPr>
                <w:rStyle w:val="IntensiverVerweis"/>
                <w:b w:val="0"/>
                <w:bCs w:val="0"/>
                <w:smallCaps w:val="0"/>
                <w:color w:val="auto"/>
                <w:spacing w:val="-10"/>
              </w:rPr>
              <w:t>-Umfrage</w:t>
            </w:r>
          </w:p>
          <w:p w14:paraId="0BE7F02C" w14:textId="20487C8C" w:rsidR="005839A8" w:rsidRPr="00AC7D3D" w:rsidRDefault="005839A8"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 xml:space="preserve">„Was </w:t>
            </w:r>
            <w:r w:rsidR="00637A60">
              <w:rPr>
                <w:rStyle w:val="IntensiverVerweis"/>
                <w:b w:val="0"/>
                <w:bCs w:val="0"/>
                <w:smallCaps w:val="0"/>
                <w:color w:val="auto"/>
                <w:spacing w:val="-10"/>
              </w:rPr>
              <w:t>bede</w:t>
            </w:r>
            <w:r w:rsidR="00B060A5">
              <w:rPr>
                <w:rStyle w:val="IntensiverVerweis"/>
                <w:b w:val="0"/>
                <w:bCs w:val="0"/>
                <w:smallCaps w:val="0"/>
                <w:color w:val="auto"/>
                <w:spacing w:val="-10"/>
              </w:rPr>
              <w:t>utet es, wenn die Preise steigen, aber dein Taschengeld gleichbleibt</w:t>
            </w:r>
            <w:r w:rsidRPr="00AC7D3D">
              <w:rPr>
                <w:rStyle w:val="IntensiverVerweis"/>
                <w:b w:val="0"/>
                <w:bCs w:val="0"/>
                <w:smallCaps w:val="0"/>
                <w:color w:val="auto"/>
                <w:spacing w:val="-10"/>
              </w:rPr>
              <w:t>?“</w:t>
            </w:r>
            <w:r w:rsidR="00161C23" w:rsidRPr="00AC7D3D">
              <w:rPr>
                <w:rStyle w:val="IntensiverVerweis"/>
                <w:b w:val="0"/>
                <w:bCs w:val="0"/>
                <w:smallCaps w:val="0"/>
                <w:color w:val="auto"/>
                <w:spacing w:val="-10"/>
              </w:rPr>
              <w:t xml:space="preserve"> </w:t>
            </w:r>
          </w:p>
        </w:tc>
        <w:tc>
          <w:tcPr>
            <w:tcW w:w="1521" w:type="dxa"/>
          </w:tcPr>
          <w:p w14:paraId="5BF56E32" w14:textId="70F9B470" w:rsidR="00A5040C" w:rsidRPr="00AC7D3D" w:rsidRDefault="00161C23"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roofErr w:type="spellStart"/>
            <w:r w:rsidRPr="00AC7D3D">
              <w:rPr>
                <w:rStyle w:val="IntensiverVerweis"/>
                <w:b w:val="0"/>
                <w:bCs w:val="0"/>
                <w:smallCaps w:val="0"/>
                <w:color w:val="auto"/>
                <w:spacing w:val="-10"/>
              </w:rPr>
              <w:t>Mentimeter</w:t>
            </w:r>
            <w:proofErr w:type="spellEnd"/>
          </w:p>
        </w:tc>
        <w:tc>
          <w:tcPr>
            <w:tcW w:w="2006" w:type="dxa"/>
          </w:tcPr>
          <w:p w14:paraId="3C269686" w14:textId="7BC82872" w:rsidR="00A84286" w:rsidRPr="00AC7D3D" w:rsidRDefault="006E3AE1"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 xml:space="preserve">Die Menti-Umfrage kann als Cloud oder offene Umfrage gestaltet werden. </w:t>
            </w:r>
          </w:p>
        </w:tc>
      </w:tr>
      <w:tr w:rsidR="00E86C06" w:rsidRPr="00AC7D3D" w14:paraId="1CF5ABCD" w14:textId="2F695717" w:rsidTr="72163D8D">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791" w:type="dxa"/>
          </w:tcPr>
          <w:p w14:paraId="6FC69D45" w14:textId="32F07DAF" w:rsidR="00A84286" w:rsidRPr="00AC7D3D" w:rsidRDefault="00561FC7" w:rsidP="00032DCA">
            <w:pPr>
              <w:spacing w:after="0" w:line="240" w:lineRule="auto"/>
              <w:jc w:val="left"/>
              <w:rPr>
                <w:rStyle w:val="IntensiverVerweis"/>
                <w:b/>
                <w:bCs/>
                <w:smallCaps w:val="0"/>
                <w:color w:val="auto"/>
                <w:spacing w:val="-10"/>
              </w:rPr>
            </w:pPr>
            <w:r w:rsidRPr="00AC7D3D">
              <w:rPr>
                <w:rStyle w:val="IntensiverVerweis"/>
                <w:b/>
                <w:bCs/>
                <w:smallCaps w:val="0"/>
                <w:color w:val="auto"/>
                <w:spacing w:val="-10"/>
              </w:rPr>
              <w:t>1</w:t>
            </w:r>
            <w:r w:rsidR="0033388C" w:rsidRPr="00AC7D3D">
              <w:rPr>
                <w:rStyle w:val="IntensiverVerweis"/>
                <w:b/>
                <w:bCs/>
                <w:smallCaps w:val="0"/>
                <w:color w:val="auto"/>
                <w:spacing w:val="-10"/>
              </w:rPr>
              <w:t>5 m</w:t>
            </w:r>
            <w:r w:rsidRPr="00AC7D3D">
              <w:rPr>
                <w:rStyle w:val="IntensiverVerweis"/>
                <w:b/>
                <w:bCs/>
                <w:smallCaps w:val="0"/>
                <w:color w:val="auto"/>
                <w:spacing w:val="-10"/>
              </w:rPr>
              <w:t>in</w:t>
            </w:r>
          </w:p>
        </w:tc>
        <w:tc>
          <w:tcPr>
            <w:tcW w:w="1906" w:type="dxa"/>
          </w:tcPr>
          <w:p w14:paraId="3B738A56" w14:textId="2BB3EE41" w:rsidR="00896432" w:rsidRPr="00AC7D3D" w:rsidRDefault="009E5CFC" w:rsidP="00032DCA">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Inhalt</w:t>
            </w:r>
          </w:p>
        </w:tc>
        <w:tc>
          <w:tcPr>
            <w:tcW w:w="2832" w:type="dxa"/>
          </w:tcPr>
          <w:p w14:paraId="2570445C" w14:textId="384D5934" w:rsidR="009E5CFC" w:rsidRPr="00AC7D3D" w:rsidRDefault="009E5CFC" w:rsidP="00032DCA">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auto"/>
                <w:spacing w:val="-10"/>
              </w:rPr>
            </w:pPr>
            <w:r w:rsidRPr="00AC7D3D">
              <w:rPr>
                <w:rStyle w:val="IntensiverVerweis"/>
                <w:smallCaps w:val="0"/>
                <w:color w:val="auto"/>
                <w:spacing w:val="-10"/>
              </w:rPr>
              <w:t>Inflation</w:t>
            </w:r>
          </w:p>
          <w:p w14:paraId="721363DF" w14:textId="1C1B9F45" w:rsidR="00D426BB" w:rsidRPr="00AC7D3D" w:rsidRDefault="00D426BB" w:rsidP="00032DCA">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Gemeinsam wird anhand eines Beispiels die Inflation wiederholt</w:t>
            </w:r>
          </w:p>
        </w:tc>
        <w:tc>
          <w:tcPr>
            <w:tcW w:w="1521" w:type="dxa"/>
          </w:tcPr>
          <w:p w14:paraId="6CEB6103" w14:textId="07AABC93" w:rsidR="00A84286" w:rsidRPr="00AC7D3D" w:rsidRDefault="00D426BB" w:rsidP="00032DCA">
            <w:pPr>
              <w:spacing w:after="0"/>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PPT</w:t>
            </w:r>
          </w:p>
        </w:tc>
        <w:tc>
          <w:tcPr>
            <w:tcW w:w="2006" w:type="dxa"/>
          </w:tcPr>
          <w:p w14:paraId="773EE0F9" w14:textId="77777777" w:rsidR="00A84286" w:rsidRPr="00AC7D3D" w:rsidRDefault="00A84286" w:rsidP="00032DCA">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E86C06" w:rsidRPr="00AC7D3D" w14:paraId="52E8E2CA" w14:textId="4249A592" w:rsidTr="72163D8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1" w:type="dxa"/>
          </w:tcPr>
          <w:p w14:paraId="71EB8216" w14:textId="74E01AA1" w:rsidR="00A84286" w:rsidRPr="00AC7D3D" w:rsidRDefault="00561FC7" w:rsidP="00032DCA">
            <w:pPr>
              <w:spacing w:after="0" w:line="240" w:lineRule="auto"/>
              <w:jc w:val="left"/>
              <w:rPr>
                <w:rStyle w:val="IntensiverVerweis"/>
                <w:b/>
                <w:bCs/>
                <w:smallCaps w:val="0"/>
                <w:color w:val="auto"/>
                <w:spacing w:val="-10"/>
              </w:rPr>
            </w:pPr>
            <w:r w:rsidRPr="00AC7D3D">
              <w:rPr>
                <w:rStyle w:val="IntensiverVerweis"/>
                <w:b/>
                <w:bCs/>
                <w:smallCaps w:val="0"/>
                <w:color w:val="auto"/>
                <w:spacing w:val="-10"/>
              </w:rPr>
              <w:t>1</w:t>
            </w:r>
            <w:r w:rsidR="00170D23" w:rsidRPr="00AC7D3D">
              <w:rPr>
                <w:rStyle w:val="IntensiverVerweis"/>
                <w:b/>
                <w:bCs/>
                <w:smallCaps w:val="0"/>
                <w:color w:val="auto"/>
                <w:spacing w:val="-10"/>
              </w:rPr>
              <w:t>0</w:t>
            </w:r>
            <w:r w:rsidRPr="00AC7D3D">
              <w:rPr>
                <w:rStyle w:val="IntensiverVerweis"/>
                <w:b/>
                <w:bCs/>
                <w:smallCaps w:val="0"/>
                <w:color w:val="auto"/>
                <w:spacing w:val="-10"/>
              </w:rPr>
              <w:t xml:space="preserve"> min</w:t>
            </w:r>
          </w:p>
        </w:tc>
        <w:tc>
          <w:tcPr>
            <w:tcW w:w="1906" w:type="dxa"/>
          </w:tcPr>
          <w:p w14:paraId="37DCE59C" w14:textId="7F388B70" w:rsidR="00896432" w:rsidRPr="00AC7D3D" w:rsidRDefault="00913349"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highlight w:val="yellow"/>
              </w:rPr>
            </w:pPr>
            <w:r w:rsidRPr="00AC7D3D">
              <w:rPr>
                <w:rStyle w:val="IntensiverVerweis"/>
                <w:b w:val="0"/>
                <w:bCs w:val="0"/>
                <w:smallCaps w:val="0"/>
                <w:color w:val="auto"/>
                <w:spacing w:val="-10"/>
              </w:rPr>
              <w:t>Übung</w:t>
            </w:r>
          </w:p>
        </w:tc>
        <w:tc>
          <w:tcPr>
            <w:tcW w:w="2832" w:type="dxa"/>
          </w:tcPr>
          <w:p w14:paraId="37FC6CC4" w14:textId="77777777" w:rsidR="00B80828" w:rsidRPr="00AC7D3D" w:rsidRDefault="00913349"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smallCaps w:val="0"/>
                <w:color w:val="auto"/>
                <w:spacing w:val="-10"/>
              </w:rPr>
            </w:pPr>
            <w:r w:rsidRPr="00AC7D3D">
              <w:rPr>
                <w:rStyle w:val="IntensiverVerweis"/>
                <w:smallCaps w:val="0"/>
                <w:color w:val="auto"/>
                <w:spacing w:val="-10"/>
              </w:rPr>
              <w:t>Rechercheauftrag</w:t>
            </w:r>
          </w:p>
          <w:p w14:paraId="7F3E60FD" w14:textId="77777777" w:rsidR="00913349" w:rsidRPr="00AC7D3D" w:rsidRDefault="00913349"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 xml:space="preserve">Die </w:t>
            </w:r>
            <w:proofErr w:type="spellStart"/>
            <w:proofErr w:type="gramStart"/>
            <w:r w:rsidRPr="00AC7D3D">
              <w:rPr>
                <w:rStyle w:val="IntensiverVerweis"/>
                <w:b w:val="0"/>
                <w:bCs w:val="0"/>
                <w:smallCaps w:val="0"/>
                <w:color w:val="auto"/>
                <w:spacing w:val="-10"/>
              </w:rPr>
              <w:t>Schüler:innen</w:t>
            </w:r>
            <w:proofErr w:type="spellEnd"/>
            <w:proofErr w:type="gramEnd"/>
            <w:r w:rsidRPr="00AC7D3D">
              <w:rPr>
                <w:rStyle w:val="IntensiverVerweis"/>
                <w:b w:val="0"/>
                <w:bCs w:val="0"/>
                <w:smallCaps w:val="0"/>
                <w:color w:val="auto"/>
                <w:spacing w:val="-10"/>
              </w:rPr>
              <w:t xml:space="preserve"> recherchieren </w:t>
            </w:r>
            <w:r w:rsidR="009930D2" w:rsidRPr="00AC7D3D">
              <w:rPr>
                <w:rStyle w:val="IntensiverVerweis"/>
                <w:b w:val="0"/>
                <w:bCs w:val="0"/>
                <w:smallCaps w:val="0"/>
                <w:color w:val="auto"/>
                <w:spacing w:val="-10"/>
              </w:rPr>
              <w:t xml:space="preserve">aktuelle Zinssätze auf Sparprodukte und tragen diesen auf ihrem AB ein. </w:t>
            </w:r>
          </w:p>
          <w:p w14:paraId="385862B1" w14:textId="77777777" w:rsidR="009930D2" w:rsidRPr="00AC7D3D" w:rsidRDefault="009930D2"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 xml:space="preserve">Danach recherchieren sie den aktuellen Inflationswert – gemeinsam wird die Differenz berechnet. </w:t>
            </w:r>
          </w:p>
          <w:p w14:paraId="17CC86C1" w14:textId="3A600783" w:rsidR="009930D2" w:rsidRPr="00AC7D3D" w:rsidRDefault="009930D2"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c>
          <w:tcPr>
            <w:tcW w:w="1521" w:type="dxa"/>
          </w:tcPr>
          <w:p w14:paraId="39C32663" w14:textId="77777777" w:rsidR="00A84286" w:rsidRPr="00AC7D3D" w:rsidRDefault="009930D2"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PPT</w:t>
            </w:r>
          </w:p>
          <w:p w14:paraId="5A46EF2A" w14:textId="101F1471" w:rsidR="009930D2" w:rsidRPr="00AC7D3D" w:rsidRDefault="009930D2"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AB</w:t>
            </w:r>
            <w:r w:rsidR="00A4230B" w:rsidRPr="00AC7D3D">
              <w:rPr>
                <w:rStyle w:val="IntensiverVerweis"/>
                <w:b w:val="0"/>
                <w:bCs w:val="0"/>
                <w:smallCaps w:val="0"/>
                <w:color w:val="auto"/>
                <w:spacing w:val="-10"/>
              </w:rPr>
              <w:t>1</w:t>
            </w:r>
          </w:p>
          <w:p w14:paraId="1C5A6532" w14:textId="061D9807" w:rsidR="009930D2" w:rsidRPr="00AC7D3D" w:rsidRDefault="009930D2" w:rsidP="00032DCA">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c>
          <w:tcPr>
            <w:tcW w:w="2006" w:type="dxa"/>
          </w:tcPr>
          <w:p w14:paraId="1E61A849" w14:textId="59C9901A" w:rsidR="00A84286" w:rsidRPr="00AC7D3D" w:rsidRDefault="072AC35F" w:rsidP="72D9E149">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 xml:space="preserve">Die Recherche kann über die Website von Banken (z.B. Hausbank der SuS) erfolgen oder über Vergleichsplattformen wie Durchblicker (in dem Fall </w:t>
            </w:r>
            <w:r w:rsidR="005C153F">
              <w:rPr>
                <w:rStyle w:val="IntensiverVerweis"/>
                <w:b w:val="0"/>
                <w:bCs w:val="0"/>
                <w:smallCaps w:val="0"/>
                <w:color w:val="auto"/>
                <w:spacing w:val="-10"/>
              </w:rPr>
              <w:t>m</w:t>
            </w:r>
            <w:r w:rsidR="005C153F" w:rsidRPr="005C153F">
              <w:rPr>
                <w:rStyle w:val="IntensiverVerweis"/>
                <w:b w:val="0"/>
                <w:bCs w:val="0"/>
                <w:smallCaps w:val="0"/>
                <w:color w:val="auto"/>
                <w:spacing w:val="-10"/>
              </w:rPr>
              <w:t>üssen</w:t>
            </w:r>
            <w:r w:rsidRPr="00AC7D3D">
              <w:rPr>
                <w:rStyle w:val="IntensiverVerweis"/>
                <w:b w:val="0"/>
                <w:bCs w:val="0"/>
                <w:smallCaps w:val="0"/>
                <w:color w:val="auto"/>
                <w:spacing w:val="-10"/>
              </w:rPr>
              <w:t xml:space="preserve"> feste Parameter für die Suche vorbereitet werden). </w:t>
            </w:r>
          </w:p>
        </w:tc>
      </w:tr>
      <w:tr w:rsidR="00E86C06" w:rsidRPr="00AC7D3D" w14:paraId="69797929" w14:textId="54815543" w:rsidTr="72163D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1" w:type="dxa"/>
          </w:tcPr>
          <w:p w14:paraId="5EDFE30A" w14:textId="5D1355AF" w:rsidR="00A84286" w:rsidRPr="00AC7D3D" w:rsidRDefault="0033388C" w:rsidP="00032DCA">
            <w:pPr>
              <w:spacing w:after="0" w:line="240" w:lineRule="auto"/>
              <w:jc w:val="left"/>
              <w:rPr>
                <w:rStyle w:val="IntensiverVerweis"/>
                <w:b/>
                <w:bCs/>
                <w:smallCaps w:val="0"/>
                <w:color w:val="auto"/>
                <w:spacing w:val="-10"/>
              </w:rPr>
            </w:pPr>
            <w:r w:rsidRPr="00AC7D3D">
              <w:rPr>
                <w:rStyle w:val="IntensiverVerweis"/>
                <w:b/>
                <w:bCs/>
                <w:smallCaps w:val="0"/>
                <w:color w:val="auto"/>
                <w:spacing w:val="-10"/>
              </w:rPr>
              <w:t>15</w:t>
            </w:r>
            <w:r w:rsidR="00561FC7" w:rsidRPr="00AC7D3D">
              <w:rPr>
                <w:rStyle w:val="IntensiverVerweis"/>
                <w:b/>
                <w:bCs/>
                <w:smallCaps w:val="0"/>
                <w:color w:val="auto"/>
                <w:spacing w:val="-10"/>
              </w:rPr>
              <w:t xml:space="preserve"> min</w:t>
            </w:r>
          </w:p>
        </w:tc>
        <w:tc>
          <w:tcPr>
            <w:tcW w:w="1906" w:type="dxa"/>
          </w:tcPr>
          <w:p w14:paraId="54A3B87A" w14:textId="2962311E" w:rsidR="00A84286" w:rsidRPr="00AC7D3D" w:rsidRDefault="0075585F" w:rsidP="72D9E149">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Inhalt +</w:t>
            </w:r>
            <w:r w:rsidRPr="00AC7D3D">
              <w:rPr>
                <w:rStyle w:val="IntensiverVerweis"/>
                <w:spacing w:val="-10"/>
              </w:rPr>
              <w:t xml:space="preserve"> </w:t>
            </w:r>
            <w:r w:rsidR="712DCBBF" w:rsidRPr="00AC7D3D">
              <w:rPr>
                <w:rStyle w:val="IntensiverVerweis"/>
                <w:b w:val="0"/>
                <w:bCs w:val="0"/>
                <w:smallCaps w:val="0"/>
                <w:color w:val="auto"/>
                <w:spacing w:val="-10"/>
              </w:rPr>
              <w:t>Übung</w:t>
            </w:r>
          </w:p>
        </w:tc>
        <w:tc>
          <w:tcPr>
            <w:tcW w:w="2832" w:type="dxa"/>
          </w:tcPr>
          <w:p w14:paraId="76002F2C" w14:textId="506B8631" w:rsidR="00B80828" w:rsidRPr="00AC7D3D" w:rsidRDefault="002870B3" w:rsidP="00032DCA">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auto"/>
                <w:spacing w:val="-10"/>
              </w:rPr>
            </w:pPr>
            <w:r w:rsidRPr="00AC7D3D">
              <w:rPr>
                <w:rStyle w:val="IntensiverVerweis"/>
                <w:smallCaps w:val="0"/>
                <w:color w:val="auto"/>
                <w:spacing w:val="-10"/>
              </w:rPr>
              <w:t>Kaufkraftverlust</w:t>
            </w:r>
          </w:p>
          <w:p w14:paraId="17670154" w14:textId="26338EA3" w:rsidR="00E86C06" w:rsidRPr="00AC7D3D" w:rsidRDefault="4418D574" w:rsidP="72163D8D">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 xml:space="preserve">Die SuS erhalten die Grafik </w:t>
            </w:r>
            <w:r w:rsidR="00BE666D">
              <w:rPr>
                <w:rStyle w:val="IntensiverVerweis"/>
                <w:b w:val="0"/>
                <w:bCs w:val="0"/>
                <w:smallCaps w:val="0"/>
                <w:color w:val="auto"/>
                <w:spacing w:val="-10"/>
              </w:rPr>
              <w:t>zu</w:t>
            </w:r>
            <w:r w:rsidRPr="00AC7D3D">
              <w:rPr>
                <w:rStyle w:val="IntensiverVerweis"/>
                <w:b w:val="0"/>
                <w:bCs w:val="0"/>
                <w:smallCaps w:val="0"/>
                <w:color w:val="auto"/>
                <w:spacing w:val="-10"/>
              </w:rPr>
              <w:t xml:space="preserve"> Inflation und Sparzinsen – in Kleingruppen zeichnen sie Phasen, in denen es zu einem </w:t>
            </w:r>
            <w:r w:rsidR="002870B3" w:rsidRPr="00AC7D3D">
              <w:rPr>
                <w:rStyle w:val="IntensiverVerweis"/>
                <w:b w:val="0"/>
                <w:bCs w:val="0"/>
                <w:smallCaps w:val="0"/>
                <w:color w:val="auto"/>
                <w:spacing w:val="-10"/>
              </w:rPr>
              <w:t>Kaufkraftverlust</w:t>
            </w:r>
            <w:r w:rsidRPr="00AC7D3D">
              <w:rPr>
                <w:rStyle w:val="IntensiverVerweis"/>
                <w:b w:val="0"/>
                <w:bCs w:val="0"/>
                <w:smallCaps w:val="0"/>
                <w:color w:val="auto"/>
                <w:spacing w:val="-10"/>
              </w:rPr>
              <w:t xml:space="preserve"> kommt, rot ein. Phasen, in denen</w:t>
            </w:r>
            <w:r w:rsidR="00BE666D">
              <w:rPr>
                <w:rStyle w:val="IntensiverVerweis"/>
                <w:b w:val="0"/>
                <w:bCs w:val="0"/>
                <w:smallCaps w:val="0"/>
                <w:color w:val="auto"/>
                <w:spacing w:val="-10"/>
              </w:rPr>
              <w:t xml:space="preserve"> </w:t>
            </w:r>
            <w:r w:rsidR="00BE666D" w:rsidRPr="00BE666D">
              <w:rPr>
                <w:rStyle w:val="IntensiverVerweis"/>
                <w:b w:val="0"/>
                <w:bCs w:val="0"/>
                <w:smallCaps w:val="0"/>
                <w:color w:val="auto"/>
                <w:spacing w:val="-10"/>
              </w:rPr>
              <w:t>die</w:t>
            </w:r>
            <w:r w:rsidRPr="00AC7D3D">
              <w:rPr>
                <w:rStyle w:val="IntensiverVerweis"/>
                <w:b w:val="0"/>
                <w:bCs w:val="0"/>
                <w:smallCaps w:val="0"/>
                <w:color w:val="auto"/>
                <w:spacing w:val="-10"/>
              </w:rPr>
              <w:t xml:space="preserve"> Zinsen höher </w:t>
            </w:r>
            <w:proofErr w:type="gramStart"/>
            <w:r w:rsidRPr="00AC7D3D">
              <w:rPr>
                <w:rStyle w:val="IntensiverVerweis"/>
                <w:b w:val="0"/>
                <w:bCs w:val="0"/>
                <w:smallCaps w:val="0"/>
                <w:color w:val="auto"/>
                <w:spacing w:val="-10"/>
              </w:rPr>
              <w:t>sind</w:t>
            </w:r>
            <w:proofErr w:type="gramEnd"/>
            <w:r w:rsidRPr="00AC7D3D">
              <w:rPr>
                <w:rStyle w:val="IntensiverVerweis"/>
                <w:b w:val="0"/>
                <w:bCs w:val="0"/>
                <w:smallCaps w:val="0"/>
                <w:color w:val="auto"/>
                <w:spacing w:val="-10"/>
              </w:rPr>
              <w:t xml:space="preserve"> markieren sie blau. </w:t>
            </w:r>
          </w:p>
        </w:tc>
        <w:tc>
          <w:tcPr>
            <w:tcW w:w="1521" w:type="dxa"/>
          </w:tcPr>
          <w:p w14:paraId="3940B331" w14:textId="135FEA80" w:rsidR="00A84286" w:rsidRPr="00AC7D3D" w:rsidRDefault="00E86C06" w:rsidP="00032DCA">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AB</w:t>
            </w:r>
            <w:r w:rsidR="00A4230B" w:rsidRPr="00AC7D3D">
              <w:rPr>
                <w:rStyle w:val="IntensiverVerweis"/>
                <w:b w:val="0"/>
                <w:bCs w:val="0"/>
                <w:smallCaps w:val="0"/>
                <w:color w:val="auto"/>
                <w:spacing w:val="-10"/>
              </w:rPr>
              <w:t>1</w:t>
            </w:r>
          </w:p>
          <w:p w14:paraId="311ABAB5" w14:textId="11344386" w:rsidR="00170D23" w:rsidRPr="00AC7D3D" w:rsidRDefault="00170D23" w:rsidP="00032DCA">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PPT</w:t>
            </w:r>
          </w:p>
        </w:tc>
        <w:tc>
          <w:tcPr>
            <w:tcW w:w="2006" w:type="dxa"/>
          </w:tcPr>
          <w:p w14:paraId="00B0C6AE" w14:textId="77777777" w:rsidR="00A84286" w:rsidRPr="00AC7D3D" w:rsidRDefault="00A84286" w:rsidP="00032DCA">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E86C06" w:rsidRPr="00AC7D3D" w14:paraId="27148B4C" w14:textId="77777777" w:rsidTr="72163D8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1" w:type="dxa"/>
          </w:tcPr>
          <w:p w14:paraId="2405ECBC" w14:textId="740B40C3" w:rsidR="00F261C3" w:rsidRPr="00AC7D3D" w:rsidRDefault="00A51207" w:rsidP="00032DCA">
            <w:pPr>
              <w:spacing w:after="0"/>
              <w:jc w:val="left"/>
              <w:rPr>
                <w:rStyle w:val="IntensiverVerweis"/>
                <w:b/>
                <w:bCs/>
                <w:smallCaps w:val="0"/>
                <w:color w:val="auto"/>
                <w:spacing w:val="-10"/>
              </w:rPr>
            </w:pPr>
            <w:r w:rsidRPr="00AC7D3D">
              <w:rPr>
                <w:rStyle w:val="IntensiverVerweis"/>
                <w:b/>
                <w:bCs/>
                <w:smallCaps w:val="0"/>
                <w:color w:val="auto"/>
                <w:spacing w:val="-10"/>
              </w:rPr>
              <w:t>5</w:t>
            </w:r>
            <w:r w:rsidR="00300DD7" w:rsidRPr="00AC7D3D">
              <w:rPr>
                <w:rStyle w:val="IntensiverVerweis"/>
                <w:b/>
                <w:bCs/>
                <w:smallCaps w:val="0"/>
                <w:color w:val="auto"/>
                <w:spacing w:val="-10"/>
              </w:rPr>
              <w:t xml:space="preserve"> min</w:t>
            </w:r>
          </w:p>
        </w:tc>
        <w:tc>
          <w:tcPr>
            <w:tcW w:w="1906" w:type="dxa"/>
          </w:tcPr>
          <w:p w14:paraId="1257A2AB" w14:textId="498DD669" w:rsidR="00F261C3" w:rsidRPr="00AC7D3D" w:rsidRDefault="00A51207" w:rsidP="00032DCA">
            <w:pPr>
              <w:spacing w:after="0"/>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Zusammenfassung</w:t>
            </w:r>
          </w:p>
        </w:tc>
        <w:tc>
          <w:tcPr>
            <w:tcW w:w="2832" w:type="dxa"/>
          </w:tcPr>
          <w:p w14:paraId="470840B4" w14:textId="2D460658" w:rsidR="00F261C3" w:rsidRPr="00AC7D3D" w:rsidRDefault="00F261C3" w:rsidP="00032DCA">
            <w:pPr>
              <w:spacing w:after="0"/>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c>
          <w:tcPr>
            <w:tcW w:w="1521" w:type="dxa"/>
          </w:tcPr>
          <w:p w14:paraId="22A71747" w14:textId="344AC776" w:rsidR="00F261C3" w:rsidRPr="00AC7D3D" w:rsidRDefault="00A51207" w:rsidP="00032DCA">
            <w:pPr>
              <w:spacing w:after="0"/>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PPT</w:t>
            </w:r>
          </w:p>
        </w:tc>
        <w:tc>
          <w:tcPr>
            <w:tcW w:w="2006" w:type="dxa"/>
          </w:tcPr>
          <w:p w14:paraId="7F34C91E" w14:textId="77777777" w:rsidR="00F261C3" w:rsidRPr="00AC7D3D" w:rsidRDefault="00F261C3" w:rsidP="00032DCA">
            <w:pPr>
              <w:spacing w:after="0"/>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bl>
    <w:p w14:paraId="5975D025" w14:textId="77777777" w:rsidR="008D6458" w:rsidRPr="00AC7D3D" w:rsidRDefault="008D6458" w:rsidP="008D6458">
      <w:pPr>
        <w:pStyle w:val="Hinweis"/>
        <w:rPr>
          <w:rStyle w:val="IntensiverVerweis"/>
          <w:b w:val="0"/>
          <w:bCs w:val="0"/>
          <w:smallCaps w:val="0"/>
          <w:color w:val="7F7F7F" w:themeColor="text1" w:themeTint="80"/>
          <w:spacing w:val="0"/>
        </w:rPr>
      </w:pPr>
    </w:p>
    <w:p w14:paraId="3B94839D" w14:textId="53375B49" w:rsidR="00A84286" w:rsidRPr="00AC7D3D" w:rsidRDefault="008D6458" w:rsidP="008D6458">
      <w:pPr>
        <w:pStyle w:val="Hinweis"/>
        <w:rPr>
          <w:rStyle w:val="IntensiverVerweis"/>
          <w:b w:val="0"/>
          <w:bCs w:val="0"/>
          <w:smallCaps w:val="0"/>
          <w:color w:val="7F7F7F" w:themeColor="text1" w:themeTint="80"/>
          <w:spacing w:val="0"/>
        </w:rPr>
      </w:pPr>
      <w:r w:rsidRPr="00AC7D3D">
        <w:rPr>
          <w:rStyle w:val="IntensiverVerweis"/>
          <w:b w:val="0"/>
          <w:bCs w:val="0"/>
          <w:smallCaps w:val="0"/>
          <w:color w:val="7F7F7F" w:themeColor="text1" w:themeTint="80"/>
          <w:spacing w:val="0"/>
        </w:rPr>
        <w:t xml:space="preserve">Verwendete Abkürzungen: </w:t>
      </w:r>
      <w:r w:rsidR="004201A0" w:rsidRPr="00AC7D3D">
        <w:rPr>
          <w:rStyle w:val="IntensiverVerweis"/>
          <w:b w:val="0"/>
          <w:bCs w:val="0"/>
          <w:smallCaps w:val="0"/>
          <w:color w:val="7F7F7F" w:themeColor="text1" w:themeTint="80"/>
          <w:spacing w:val="0"/>
        </w:rPr>
        <w:t>AB = Arbeitsblatt; IB = Informationsblatt</w:t>
      </w:r>
      <w:r w:rsidRPr="00AC7D3D">
        <w:rPr>
          <w:rStyle w:val="IntensiverVerweis"/>
          <w:b w:val="0"/>
          <w:bCs w:val="0"/>
          <w:smallCaps w:val="0"/>
          <w:color w:val="7F7F7F" w:themeColor="text1" w:themeTint="80"/>
          <w:spacing w:val="0"/>
        </w:rPr>
        <w:t>; SuS = Schülerinnen und Schüler; L = Lehrperson; PPT</w:t>
      </w:r>
      <w:r w:rsidR="004201A0" w:rsidRPr="00AC7D3D">
        <w:rPr>
          <w:rStyle w:val="IntensiverVerweis"/>
          <w:b w:val="0"/>
          <w:bCs w:val="0"/>
          <w:smallCaps w:val="0"/>
          <w:color w:val="7F7F7F" w:themeColor="text1" w:themeTint="80"/>
          <w:spacing w:val="0"/>
        </w:rPr>
        <w:t> </w:t>
      </w:r>
      <w:r w:rsidRPr="00AC7D3D">
        <w:rPr>
          <w:rStyle w:val="IntensiverVerweis"/>
          <w:b w:val="0"/>
          <w:bCs w:val="0"/>
          <w:smallCaps w:val="0"/>
          <w:color w:val="7F7F7F" w:themeColor="text1" w:themeTint="80"/>
          <w:spacing w:val="0"/>
        </w:rPr>
        <w:t>=</w:t>
      </w:r>
      <w:r w:rsidR="004201A0" w:rsidRPr="00AC7D3D">
        <w:rPr>
          <w:rStyle w:val="IntensiverVerweis"/>
          <w:b w:val="0"/>
          <w:bCs w:val="0"/>
          <w:smallCaps w:val="0"/>
          <w:color w:val="7F7F7F" w:themeColor="text1" w:themeTint="80"/>
          <w:spacing w:val="0"/>
        </w:rPr>
        <w:t> </w:t>
      </w:r>
      <w:r w:rsidRPr="00AC7D3D">
        <w:rPr>
          <w:rStyle w:val="IntensiverVerweis"/>
          <w:b w:val="0"/>
          <w:bCs w:val="0"/>
          <w:smallCaps w:val="0"/>
          <w:color w:val="7F7F7F" w:themeColor="text1" w:themeTint="80"/>
          <w:spacing w:val="0"/>
        </w:rPr>
        <w:t>Powerpoint-Präsentation</w:t>
      </w:r>
      <w:r w:rsidR="00F261C3" w:rsidRPr="00AC7D3D">
        <w:rPr>
          <w:rStyle w:val="IntensiverVerweis"/>
          <w:b w:val="0"/>
          <w:bCs w:val="0"/>
          <w:smallCaps w:val="0"/>
          <w:color w:val="7F7F7F" w:themeColor="text1" w:themeTint="80"/>
          <w:spacing w:val="0"/>
        </w:rPr>
        <w:t>: LS = Legespiel</w:t>
      </w:r>
    </w:p>
    <w:p w14:paraId="20A3A47C" w14:textId="67A1C0F4" w:rsidR="00125970" w:rsidRPr="00AC7D3D" w:rsidRDefault="00125970">
      <w:pPr>
        <w:spacing w:after="0" w:line="240" w:lineRule="auto"/>
        <w:jc w:val="left"/>
        <w:rPr>
          <w:rStyle w:val="IntensiverVerweis"/>
          <w:b w:val="0"/>
          <w:bCs w:val="0"/>
          <w:smallCaps w:val="0"/>
          <w:spacing w:val="-10"/>
        </w:rPr>
        <w:sectPr w:rsidR="00125970" w:rsidRPr="00AC7D3D" w:rsidSect="00351CEC">
          <w:headerReference w:type="default" r:id="rId14"/>
          <w:footerReference w:type="default" r:id="rId15"/>
          <w:headerReference w:type="first" r:id="rId16"/>
          <w:footerReference w:type="first" r:id="rId17"/>
          <w:pgSz w:w="11900" w:h="16840"/>
          <w:pgMar w:top="1802" w:right="1417" w:bottom="1134" w:left="1417" w:header="850" w:footer="624" w:gutter="0"/>
          <w:pgNumType w:start="1"/>
          <w:cols w:space="708"/>
          <w:titlePg/>
          <w:docGrid w:linePitch="360"/>
        </w:sectPr>
      </w:pPr>
    </w:p>
    <w:p w14:paraId="52077636" w14:textId="385D8DBE" w:rsidR="00896432" w:rsidRPr="00AC7D3D" w:rsidRDefault="00B3107A" w:rsidP="00896432">
      <w:pPr>
        <w:pStyle w:val="berschrift2"/>
        <w:tabs>
          <w:tab w:val="right" w:pos="9066"/>
        </w:tabs>
      </w:pPr>
      <w:bookmarkStart w:id="5" w:name="_Hlk138149866"/>
      <w:r w:rsidRPr="00AC7D3D">
        <w:lastRenderedPageBreak/>
        <w:t>Einstieg</w:t>
      </w:r>
    </w:p>
    <w:p w14:paraId="38E1DED5" w14:textId="45F044E3" w:rsidR="00F664C4" w:rsidRPr="00AC7D3D" w:rsidRDefault="00F567F9" w:rsidP="00B3107A">
      <w:r w:rsidRPr="00AC7D3D">
        <w:rPr>
          <w:noProof/>
        </w:rPr>
        <mc:AlternateContent>
          <mc:Choice Requires="wpg">
            <w:drawing>
              <wp:inline distT="0" distB="0" distL="0" distR="0" wp14:anchorId="46E0D443" wp14:editId="7214DC9B">
                <wp:extent cx="5745480" cy="2082018"/>
                <wp:effectExtent l="0" t="0" r="26670" b="13970"/>
                <wp:docPr id="710820655" name="Gruppieren 1"/>
                <wp:cNvGraphicFramePr/>
                <a:graphic xmlns:a="http://schemas.openxmlformats.org/drawingml/2006/main">
                  <a:graphicData uri="http://schemas.microsoft.com/office/word/2010/wordprocessingGroup">
                    <wpg:wgp>
                      <wpg:cNvGrpSpPr/>
                      <wpg:grpSpPr>
                        <a:xfrm>
                          <a:off x="0" y="0"/>
                          <a:ext cx="5745480" cy="2082018"/>
                          <a:chOff x="-38100" y="6350"/>
                          <a:chExt cx="5745480" cy="2082018"/>
                        </a:xfrm>
                        <a:solidFill>
                          <a:srgbClr val="E2F0D9"/>
                        </a:solidFill>
                      </wpg:grpSpPr>
                      <wps:wsp>
                        <wps:cNvPr id="1449075041" name="Rechteck: abgerundete Ecken 1449075041"/>
                        <wps:cNvSpPr/>
                        <wps:spPr>
                          <a:xfrm>
                            <a:off x="-38100" y="6350"/>
                            <a:ext cx="5745480" cy="2082018"/>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1F48059" w14:textId="7E9C425B" w:rsidR="00F567F9" w:rsidRPr="009B05F4" w:rsidRDefault="00A51207" w:rsidP="00F567F9">
                              <w:pPr>
                                <w:ind w:left="851"/>
                                <w:rPr>
                                  <w:rStyle w:val="IntensiverVerweis"/>
                                  <w:color w:val="0B383B"/>
                                </w:rPr>
                              </w:pPr>
                              <w:proofErr w:type="spellStart"/>
                              <w:r w:rsidRPr="009B05F4">
                                <w:rPr>
                                  <w:rStyle w:val="IntensiverVerweis"/>
                                  <w:color w:val="0B383B"/>
                                </w:rPr>
                                <w:t>Mentimeter</w:t>
                              </w:r>
                              <w:proofErr w:type="spellEnd"/>
                              <w:r w:rsidRPr="009B05F4">
                                <w:rPr>
                                  <w:rStyle w:val="IntensiverVerweis"/>
                                  <w:color w:val="0B383B"/>
                                </w:rPr>
                                <w:t>-Umfrage</w:t>
                              </w:r>
                            </w:p>
                            <w:p w14:paraId="5604CE6D" w14:textId="6AF6A6AA" w:rsidR="00F567F9" w:rsidRPr="009B05F4" w:rsidRDefault="00A51207" w:rsidP="00F567F9">
                              <w:pPr>
                                <w:ind w:left="851"/>
                                <w:rPr>
                                  <w:b/>
                                  <w:bCs/>
                                </w:rPr>
                              </w:pPr>
                              <w:r w:rsidRPr="009B05F4">
                                <w:rPr>
                                  <w:b/>
                                  <w:bCs/>
                                </w:rPr>
                                <w:t>„</w:t>
                              </w:r>
                              <w:r w:rsidR="00182B98" w:rsidRPr="00182B98">
                                <w:rPr>
                                  <w:b/>
                                  <w:bCs/>
                                </w:rPr>
                                <w:t>Was bedeutet es, wenn Preise steigen, aber dein Taschengeld gleichbleibt?</w:t>
                              </w:r>
                              <w:r w:rsidRPr="009B05F4">
                                <w:rPr>
                                  <w:b/>
                                  <w:bCs/>
                                </w:rPr>
                                <w:t>“</w:t>
                              </w:r>
                            </w:p>
                            <w:p w14:paraId="376E3AFB" w14:textId="76845A09" w:rsidR="00B87D5B" w:rsidRPr="009B05F4" w:rsidRDefault="00987412" w:rsidP="009C1CCD">
                              <w:pPr>
                                <w:ind w:left="851"/>
                              </w:pPr>
                              <w:r w:rsidRPr="009B05F4">
                                <w:t xml:space="preserve">Diese Frage </w:t>
                              </w:r>
                              <w:r w:rsidR="00DF7438" w:rsidRPr="009B05F4">
                                <w:t xml:space="preserve">baut auf vergangene Unterrichtsszenarien auf, in denen Haushaltsplan und Sparen erarbeitet wurden. </w:t>
                              </w:r>
                              <w:r w:rsidR="009C1CCD" w:rsidRPr="009B05F4">
                                <w:t xml:space="preserve">Die Umfrage auf </w:t>
                              </w:r>
                              <w:proofErr w:type="spellStart"/>
                              <w:r w:rsidR="009C1CCD" w:rsidRPr="009B05F4">
                                <w:t>Mentimeter</w:t>
                              </w:r>
                              <w:proofErr w:type="spellEnd"/>
                              <w:r w:rsidR="009C1CCD" w:rsidRPr="009B05F4">
                                <w:t xml:space="preserve"> kann als </w:t>
                              </w:r>
                              <w:proofErr w:type="spellStart"/>
                              <w:r w:rsidR="009C1CCD" w:rsidRPr="009B05F4">
                                <w:t>Wordcloud</w:t>
                              </w:r>
                              <w:proofErr w:type="spellEnd"/>
                              <w:r w:rsidR="009C1CCD" w:rsidRPr="009B05F4">
                                <w:t xml:space="preserve"> oder als offene Umfrage umgesetzt werden. </w:t>
                              </w:r>
                              <w:r w:rsidR="009D62CB" w:rsidRPr="009B05F4">
                                <w:t xml:space="preserve">Alternativ kann eine Kärtchen-Abfrage durchgeführt werden. </w:t>
                              </w:r>
                            </w:p>
                            <w:p w14:paraId="220F0562" w14:textId="524F9E34" w:rsidR="009C1CCD" w:rsidRPr="009B05F4" w:rsidRDefault="009C1CCD" w:rsidP="009C1CCD">
                              <w:pPr>
                                <w:ind w:left="851"/>
                              </w:pPr>
                              <w:r w:rsidRPr="009B05F4">
                                <w:t>Die Antworten der SuS werden eingeblendet und die unterschiedlichen Herangehensweisen (Sparschwein, Sparkonto, alles ausgeben,</w:t>
                              </w:r>
                              <w:r w:rsidR="007B480B">
                                <w:t xml:space="preserve"> </w:t>
                              </w:r>
                              <w:r w:rsidRPr="009B05F4">
                                <w:t xml:space="preserve">…) besprochen.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89923337" name="Grafik 104" descr="Klemmbrett teilweise angekreuzt mit einfarbiger Füllung"/>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63500" y="88900"/>
                            <a:ext cx="617220" cy="617220"/>
                          </a:xfrm>
                          <a:prstGeom prst="rect">
                            <a:avLst/>
                          </a:prstGeom>
                        </pic:spPr>
                      </pic:pic>
                    </wpg:wgp>
                  </a:graphicData>
                </a:graphic>
              </wp:inline>
            </w:drawing>
          </mc:Choice>
          <mc:Fallback>
            <w:pict>
              <v:group w14:anchorId="46E0D443" id="Gruppieren 1" o:spid="_x0000_s1027" style="width:452.4pt;height:163.95pt;mso-position-horizontal-relative:char;mso-position-vertical-relative:line" coordorigin="-381,63" coordsize="57454,2082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">
                <v:roundrect id="Rechteck: abgerundete Ecken 1449075041" o:spid="_x0000_s1028" style="position:absolute;left:-381;top:63;width:57454;height:208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" filled="f" strokecolor="white [3212]">
                  <v:textbox>
                    <w:txbxContent>
                      <w:p w14:paraId="01F48059" w14:textId="7E9C425B" w:rsidR="00F567F9" w:rsidRPr="009B05F4" w:rsidRDefault="00A51207" w:rsidP="00F567F9">
                        <w:pPr>
                          <w:ind w:left="851"/>
                          <w:rPr>
                            <w:rStyle w:val="IntensiverVerweis"/>
                            <w:color w:val="0B383B"/>
                          </w:rPr>
                        </w:pPr>
                        <w:r w:rsidRPr="009B05F4">
                          <w:rPr>
                            <w:rStyle w:val="IntensiverVerweis"/>
                            <w:color w:val="0B383B"/>
                          </w:rPr>
                          <w:t>Mentimeter-Umfrage</w:t>
                        </w:r>
                      </w:p>
                      <w:p w14:paraId="5604CE6D" w14:textId="6AF6A6AA" w:rsidR="00F567F9" w:rsidRPr="009B05F4" w:rsidRDefault="00A51207" w:rsidP="00F567F9">
                        <w:pPr>
                          <w:ind w:left="851"/>
                          <w:rPr>
                            <w:b/>
                            <w:bCs/>
                          </w:rPr>
                        </w:pPr>
                        <w:r w:rsidRPr="009B05F4">
                          <w:rPr>
                            <w:b/>
                            <w:bCs/>
                          </w:rPr>
                          <w:t>„</w:t>
                        </w:r>
                        <w:r w:rsidR="00182B98" w:rsidRPr="00182B98">
                          <w:rPr>
                            <w:b/>
                            <w:bCs/>
                          </w:rPr>
                          <w:t>Was bedeutet es, wenn Preise steigen, aber dein Taschengeld gleichbleibt?</w:t>
                        </w:r>
                        <w:r w:rsidRPr="009B05F4">
                          <w:rPr>
                            <w:b/>
                            <w:bCs/>
                          </w:rPr>
                          <w:t>“</w:t>
                        </w:r>
                      </w:p>
                      <w:p w14:paraId="376E3AFB" w14:textId="76845A09" w:rsidR="00B87D5B" w:rsidRPr="009B05F4" w:rsidRDefault="00987412" w:rsidP="009C1CCD">
                        <w:pPr>
                          <w:ind w:left="851"/>
                        </w:pPr>
                        <w:r w:rsidRPr="009B05F4">
                          <w:t xml:space="preserve">Diese Frage </w:t>
                        </w:r>
                        <w:r w:rsidR="00DF7438" w:rsidRPr="009B05F4">
                          <w:t xml:space="preserve">baut auf vergangene Unterrichtsszenarien auf, in denen Haushaltsplan und Sparen erarbeitet wurden. </w:t>
                        </w:r>
                        <w:r w:rsidR="009C1CCD" w:rsidRPr="009B05F4">
                          <w:t xml:space="preserve">Die Umfrage auf Mentimeter kann als Wordcloud oder als offene Umfrage umgesetzt werden. </w:t>
                        </w:r>
                        <w:r w:rsidR="009D62CB" w:rsidRPr="009B05F4">
                          <w:t xml:space="preserve">Alternativ kann eine Kärtchen-Abfrage durchgeführt werden. </w:t>
                        </w:r>
                      </w:p>
                      <w:p w14:paraId="220F0562" w14:textId="524F9E34" w:rsidR="009C1CCD" w:rsidRPr="009B05F4" w:rsidRDefault="009C1CCD" w:rsidP="009C1CCD">
                        <w:pPr>
                          <w:ind w:left="851"/>
                        </w:pPr>
                        <w:r w:rsidRPr="009B05F4">
                          <w:t>Die Antworten der SuS werden eingeblendet und die unterschiedlichen Herangehensweisen (Sparschwein, Sparkonto, alles ausgeben,</w:t>
                        </w:r>
                        <w:r w:rsidR="007B480B">
                          <w:t xml:space="preserve"> </w:t>
                        </w:r>
                        <w:r w:rsidRPr="009B05F4">
                          <w:t xml:space="preserve">…) besprochen. </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29"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">
                  <v:imagedata r:id="rId20" o:title="Klemmbrett teilweise angekreuzt mit einfarbiger Füllung"/>
                </v:shape>
                <w10:anchorlock/>
              </v:group>
            </w:pict>
          </mc:Fallback>
        </mc:AlternateContent>
      </w:r>
    </w:p>
    <w:p w14:paraId="20F0095C" w14:textId="4DCE2C69" w:rsidR="005A788C" w:rsidRPr="00AC7D3D" w:rsidRDefault="005A788C" w:rsidP="00B3107A">
      <w:pPr>
        <w:rPr>
          <w:b/>
          <w:bCs/>
        </w:rPr>
      </w:pPr>
      <w:r w:rsidRPr="00AC7D3D">
        <w:rPr>
          <w:b/>
          <w:bCs/>
        </w:rPr>
        <w:t>PPT</w:t>
      </w:r>
    </w:p>
    <w:p w14:paraId="2CD0E08A" w14:textId="69BEED51" w:rsidR="005A788C" w:rsidRPr="00AC7D3D" w:rsidRDefault="003B421D" w:rsidP="00B3107A">
      <w:r>
        <w:rPr>
          <w:noProof/>
        </w:rPr>
        <w:drawing>
          <wp:inline distT="0" distB="0" distL="0" distR="0" wp14:anchorId="5CA3228D" wp14:editId="3FDEBC14">
            <wp:extent cx="5756910" cy="3238500"/>
            <wp:effectExtent l="0" t="0" r="0" b="0"/>
            <wp:docPr id="15021300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130007"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756910" cy="3238500"/>
                    </a:xfrm>
                    <a:prstGeom prst="rect">
                      <a:avLst/>
                    </a:prstGeom>
                  </pic:spPr>
                </pic:pic>
              </a:graphicData>
            </a:graphic>
          </wp:inline>
        </w:drawing>
      </w:r>
    </w:p>
    <w:p w14:paraId="72ACD89D" w14:textId="1C17125F" w:rsidR="009D62CB" w:rsidRPr="00AC7D3D" w:rsidRDefault="009D62CB" w:rsidP="008D2292">
      <w:r w:rsidRPr="00AC7D3D">
        <w:t xml:space="preserve">Die </w:t>
      </w:r>
      <w:proofErr w:type="spellStart"/>
      <w:proofErr w:type="gramStart"/>
      <w:r w:rsidRPr="00AC7D3D">
        <w:t>Schüler:innen</w:t>
      </w:r>
      <w:proofErr w:type="spellEnd"/>
      <w:proofErr w:type="gramEnd"/>
      <w:r w:rsidRPr="00AC7D3D">
        <w:t xml:space="preserve"> geben Ihre Antwort über </w:t>
      </w:r>
      <w:proofErr w:type="spellStart"/>
      <w:r w:rsidRPr="00AC7D3D">
        <w:t>Mentimeter</w:t>
      </w:r>
      <w:proofErr w:type="spellEnd"/>
      <w:r w:rsidRPr="00AC7D3D">
        <w:t xml:space="preserve"> ab. Gemeinsam werden die Optionen besprochen – ev. noch einmal Hinweis </w:t>
      </w:r>
      <w:r w:rsidR="0006455E" w:rsidRPr="00AC7D3D">
        <w:t xml:space="preserve">auf Tipps zum Sparen (z.B. Pay </w:t>
      </w:r>
      <w:proofErr w:type="spellStart"/>
      <w:r w:rsidR="0006455E" w:rsidRPr="00AC7D3D">
        <w:t>Yourself</w:t>
      </w:r>
      <w:proofErr w:type="spellEnd"/>
      <w:r w:rsidR="0006455E" w:rsidRPr="00AC7D3D">
        <w:t xml:space="preserve"> First und nicht Sparen, was „</w:t>
      </w:r>
      <w:proofErr w:type="spellStart"/>
      <w:r w:rsidR="0006455E" w:rsidRPr="00AC7D3D">
        <w:t>übrig“bleibt</w:t>
      </w:r>
      <w:proofErr w:type="spellEnd"/>
      <w:r w:rsidR="00580542" w:rsidRPr="00AC7D3D">
        <w:t xml:space="preserve">). Alternativ können Kärtchen ausgeteilt werden, auf denen die </w:t>
      </w:r>
      <w:proofErr w:type="spellStart"/>
      <w:proofErr w:type="gramStart"/>
      <w:r w:rsidR="00580542" w:rsidRPr="00AC7D3D">
        <w:t>Schüler:innen</w:t>
      </w:r>
      <w:proofErr w:type="spellEnd"/>
      <w:proofErr w:type="gramEnd"/>
      <w:r w:rsidR="00580542" w:rsidRPr="00AC7D3D">
        <w:t xml:space="preserve"> ihre Antwort eintragen. Die Kärtchen können an der Tafel geclustert werden (</w:t>
      </w:r>
      <w:r w:rsidR="00925265" w:rsidRPr="00AC7D3D">
        <w:t xml:space="preserve">Sofortiger Konsum </w:t>
      </w:r>
      <w:r w:rsidR="00D52BE3" w:rsidRPr="00AC7D3D">
        <w:t>–</w:t>
      </w:r>
      <w:r w:rsidR="00925265" w:rsidRPr="00AC7D3D">
        <w:t xml:space="preserve"> </w:t>
      </w:r>
      <w:r w:rsidR="00D52BE3" w:rsidRPr="00AC7D3D">
        <w:t xml:space="preserve">Sparverhalten, ohne Plan </w:t>
      </w:r>
      <w:r w:rsidR="005453D6" w:rsidRPr="00AC7D3D">
        <w:t>–</w:t>
      </w:r>
      <w:r w:rsidR="00D52BE3" w:rsidRPr="00AC7D3D">
        <w:t xml:space="preserve"> </w:t>
      </w:r>
      <w:r w:rsidR="005453D6" w:rsidRPr="00AC7D3D">
        <w:t xml:space="preserve">zielgerichtetes Sparen </w:t>
      </w:r>
      <w:r w:rsidR="008D7F77" w:rsidRPr="00AC7D3D">
        <w:t>–</w:t>
      </w:r>
      <w:r w:rsidR="005453D6" w:rsidRPr="00AC7D3D">
        <w:t xml:space="preserve"> </w:t>
      </w:r>
      <w:r w:rsidR="008D7F77" w:rsidRPr="00AC7D3D">
        <w:t>Investitionen – Unklar/</w:t>
      </w:r>
      <w:r w:rsidR="00B56B91" w:rsidRPr="00AC7D3D">
        <w:t>kein Überblick).</w:t>
      </w:r>
    </w:p>
    <w:p w14:paraId="4539EE44" w14:textId="29069336" w:rsidR="008D2292" w:rsidRPr="00AC7D3D" w:rsidRDefault="008D2292" w:rsidP="008D2292">
      <w:pPr>
        <w:rPr>
          <w:b/>
          <w:bCs/>
        </w:rPr>
      </w:pPr>
      <w:r w:rsidRPr="00AC7D3D">
        <w:rPr>
          <w:b/>
          <w:bCs/>
        </w:rPr>
        <w:t>Leitfragen für die Diskussion der Ergebnisse</w:t>
      </w:r>
    </w:p>
    <w:p w14:paraId="6FE253C3" w14:textId="28B5FABB" w:rsidR="008D2292" w:rsidRPr="00AC7D3D" w:rsidRDefault="008D2292" w:rsidP="008D2292">
      <w:pPr>
        <w:pStyle w:val="Aufzhlung"/>
        <w:rPr>
          <w:lang w:val="de-AT"/>
        </w:rPr>
      </w:pPr>
      <w:r w:rsidRPr="00AC7D3D">
        <w:rPr>
          <w:lang w:val="de-AT"/>
        </w:rPr>
        <w:t xml:space="preserve">Was fällt euch </w:t>
      </w:r>
      <w:r w:rsidR="007B480B">
        <w:rPr>
          <w:lang w:val="de-AT"/>
        </w:rPr>
        <w:t>bei</w:t>
      </w:r>
      <w:r w:rsidRPr="00AC7D3D">
        <w:rPr>
          <w:lang w:val="de-AT"/>
        </w:rPr>
        <w:t xml:space="preserve"> den Antworten der Klasse auf? </w:t>
      </w:r>
    </w:p>
    <w:p w14:paraId="392AA82D" w14:textId="6E1D2A07" w:rsidR="008D2292" w:rsidRPr="00AC7D3D" w:rsidRDefault="008D2292" w:rsidP="008D2292">
      <w:pPr>
        <w:pStyle w:val="Aufzhlung"/>
        <w:rPr>
          <w:lang w:val="de-AT"/>
        </w:rPr>
      </w:pPr>
      <w:r w:rsidRPr="00AC7D3D">
        <w:rPr>
          <w:lang w:val="de-AT"/>
        </w:rPr>
        <w:t>Gibt es Gemeinsamkeiten?</w:t>
      </w:r>
    </w:p>
    <w:p w14:paraId="34829F83" w14:textId="70AA4683" w:rsidR="008D2292" w:rsidRPr="00AC7D3D" w:rsidRDefault="00663497" w:rsidP="008D2292">
      <w:pPr>
        <w:pStyle w:val="Aufzhlung"/>
        <w:rPr>
          <w:lang w:val="de-AT"/>
        </w:rPr>
      </w:pPr>
      <w:r>
        <w:rPr>
          <w:lang w:val="de-AT"/>
        </w:rPr>
        <w:t>Welche Folgen kann es haben</w:t>
      </w:r>
      <w:r w:rsidR="008D2292" w:rsidRPr="00AC7D3D">
        <w:rPr>
          <w:lang w:val="de-AT"/>
        </w:rPr>
        <w:t xml:space="preserve">, wenn wir </w:t>
      </w:r>
      <w:r>
        <w:rPr>
          <w:lang w:val="de-AT"/>
        </w:rPr>
        <w:t>nichts</w:t>
      </w:r>
      <w:r w:rsidR="008D2292" w:rsidRPr="00AC7D3D">
        <w:rPr>
          <w:lang w:val="de-AT"/>
        </w:rPr>
        <w:t xml:space="preserve"> sparen?</w:t>
      </w:r>
      <w:r>
        <w:rPr>
          <w:lang w:val="de-AT"/>
        </w:rPr>
        <w:t xml:space="preserve"> Kurzfristig, mittelfristig und langfristig?</w:t>
      </w:r>
    </w:p>
    <w:p w14:paraId="02B9EDF4" w14:textId="61B56152" w:rsidR="006B3EF0" w:rsidRPr="00AC7D3D" w:rsidRDefault="006B3EF0" w:rsidP="006B3EF0">
      <w:pPr>
        <w:pStyle w:val="berschrift2"/>
        <w:tabs>
          <w:tab w:val="right" w:pos="9066"/>
        </w:tabs>
      </w:pPr>
      <w:r w:rsidRPr="00AC7D3D">
        <w:lastRenderedPageBreak/>
        <w:t>Inhalt</w:t>
      </w:r>
    </w:p>
    <w:p w14:paraId="31EA5B9E" w14:textId="77777777" w:rsidR="006B3EF0" w:rsidRPr="00AC7D3D" w:rsidRDefault="006B3EF0" w:rsidP="006B3EF0">
      <w:r w:rsidRPr="00AC7D3D">
        <w:rPr>
          <w:noProof/>
        </w:rPr>
        <mc:AlternateContent>
          <mc:Choice Requires="wpg">
            <w:drawing>
              <wp:inline distT="0" distB="0" distL="0" distR="0" wp14:anchorId="06C99C2A" wp14:editId="7F78A09D">
                <wp:extent cx="5745480" cy="1930400"/>
                <wp:effectExtent l="0" t="0" r="26670" b="12700"/>
                <wp:docPr id="122346886" name="Gruppieren 1"/>
                <wp:cNvGraphicFramePr/>
                <a:graphic xmlns:a="http://schemas.openxmlformats.org/drawingml/2006/main">
                  <a:graphicData uri="http://schemas.microsoft.com/office/word/2010/wordprocessingGroup">
                    <wpg:wgp>
                      <wpg:cNvGrpSpPr/>
                      <wpg:grpSpPr>
                        <a:xfrm>
                          <a:off x="0" y="0"/>
                          <a:ext cx="5745480" cy="1930400"/>
                          <a:chOff x="-38100" y="6350"/>
                          <a:chExt cx="5745480" cy="1930400"/>
                        </a:xfrm>
                        <a:solidFill>
                          <a:srgbClr val="E2F0D9"/>
                        </a:solidFill>
                      </wpg:grpSpPr>
                      <wps:wsp>
                        <wps:cNvPr id="655060955" name="Rechteck: abgerundete Ecken 655060955"/>
                        <wps:cNvSpPr/>
                        <wps:spPr>
                          <a:xfrm>
                            <a:off x="-38100" y="6350"/>
                            <a:ext cx="5745480" cy="19304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EFBAA60" w14:textId="7A64C2A6" w:rsidR="006B3EF0" w:rsidRPr="009B05F4" w:rsidRDefault="006B3EF0" w:rsidP="006B3EF0">
                              <w:pPr>
                                <w:ind w:left="851"/>
                                <w:rPr>
                                  <w:rStyle w:val="IntensiverVerweis"/>
                                  <w:color w:val="0B383B"/>
                                </w:rPr>
                              </w:pPr>
                              <w:r w:rsidRPr="009B05F4">
                                <w:rPr>
                                  <w:rStyle w:val="IntensiverVerweis"/>
                                  <w:color w:val="0B383B"/>
                                </w:rPr>
                                <w:t>Inflation</w:t>
                              </w:r>
                            </w:p>
                            <w:p w14:paraId="37C3DB80" w14:textId="49353AA7" w:rsidR="006B3EF0" w:rsidRPr="009B05F4" w:rsidRDefault="006B3EF0" w:rsidP="006B3EF0">
                              <w:pPr>
                                <w:ind w:left="851"/>
                                <w:rPr>
                                  <w:b/>
                                  <w:bCs/>
                                </w:rPr>
                              </w:pPr>
                              <w:r w:rsidRPr="009B05F4">
                                <w:rPr>
                                  <w:b/>
                                  <w:bCs/>
                                </w:rPr>
                                <w:t xml:space="preserve">„Was </w:t>
                              </w:r>
                              <w:r w:rsidR="00451AC7">
                                <w:rPr>
                                  <w:b/>
                                  <w:bCs/>
                                </w:rPr>
                                <w:t xml:space="preserve">bedeutet es, wenn </w:t>
                              </w:r>
                              <w:r w:rsidR="006C380B">
                                <w:rPr>
                                  <w:b/>
                                  <w:bCs/>
                                </w:rPr>
                                <w:t>Preise steigen, aber dein Taschengeld gleichbleibt</w:t>
                              </w:r>
                              <w:r w:rsidRPr="009B05F4">
                                <w:rPr>
                                  <w:b/>
                                  <w:bCs/>
                                </w:rPr>
                                <w:t>?“</w:t>
                              </w:r>
                            </w:p>
                            <w:p w14:paraId="6FC880EF" w14:textId="77777777" w:rsidR="006B3EF0" w:rsidRPr="009B05F4" w:rsidRDefault="006B3EF0" w:rsidP="006B3EF0">
                              <w:pPr>
                                <w:ind w:left="851"/>
                              </w:pPr>
                              <w:r w:rsidRPr="009B05F4">
                                <w:t xml:space="preserve">Diese Frage baut auf vergangene Unterrichtsszenarien auf, in denen Haushaltsplan und Sparen erarbeitet wurden. Die Umfrage auf </w:t>
                              </w:r>
                              <w:proofErr w:type="spellStart"/>
                              <w:r w:rsidRPr="009B05F4">
                                <w:t>Mentimeter</w:t>
                              </w:r>
                              <w:proofErr w:type="spellEnd"/>
                              <w:r w:rsidRPr="009B05F4">
                                <w:t xml:space="preserve"> kann als </w:t>
                              </w:r>
                              <w:proofErr w:type="spellStart"/>
                              <w:r w:rsidRPr="009B05F4">
                                <w:t>Wordcloud</w:t>
                              </w:r>
                              <w:proofErr w:type="spellEnd"/>
                              <w:r w:rsidRPr="009B05F4">
                                <w:t xml:space="preserve"> oder als offene Umfrage umgesetzt werden. </w:t>
                              </w:r>
                            </w:p>
                            <w:p w14:paraId="7A073CF1" w14:textId="77777777" w:rsidR="006B3EF0" w:rsidRPr="009B05F4" w:rsidRDefault="006B3EF0" w:rsidP="006B3EF0">
                              <w:pPr>
                                <w:ind w:left="851"/>
                              </w:pPr>
                              <w:r w:rsidRPr="009B05F4">
                                <w:t xml:space="preserve">Die Antworten der SuS werden eingeblendet und die unterschiedlichen Herangehensweisen (Sparschwein, Sparkonto, alles </w:t>
                              </w:r>
                              <w:proofErr w:type="gramStart"/>
                              <w:r w:rsidRPr="009B05F4">
                                <w:t>ausgeben,…</w:t>
                              </w:r>
                              <w:proofErr w:type="gramEnd"/>
                              <w:r w:rsidRPr="009B05F4">
                                <w:t xml:space="preserve">) besprochen.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95164343" name="Grafik 104" descr="Klemmbrett teilweise angekreuzt mit einfarbiger Füllung"/>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63500" y="88900"/>
                            <a:ext cx="617220" cy="617220"/>
                          </a:xfrm>
                          <a:prstGeom prst="rect">
                            <a:avLst/>
                          </a:prstGeom>
                        </pic:spPr>
                      </pic:pic>
                    </wpg:wgp>
                  </a:graphicData>
                </a:graphic>
              </wp:inline>
            </w:drawing>
          </mc:Choice>
          <mc:Fallback>
            <w:pict>
              <v:group w14:anchorId="06C99C2A" id="_x0000_s1030" style="width:452.4pt;height:152pt;mso-position-horizontal-relative:char;mso-position-vertical-relative:line" coordorigin="-381,63" coordsize="57454,1930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">
                <v:roundrect id="Rechteck: abgerundete Ecken 655060955" o:spid="_x0000_s1031" style="position:absolute;left:-381;top:63;width:57454;height:1930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" filled="f" strokecolor="white [3212]">
                  <v:textbox>
                    <w:txbxContent>
                      <w:p w14:paraId="1EFBAA60" w14:textId="7A64C2A6" w:rsidR="006B3EF0" w:rsidRPr="009B05F4" w:rsidRDefault="006B3EF0" w:rsidP="006B3EF0">
                        <w:pPr>
                          <w:ind w:left="851"/>
                          <w:rPr>
                            <w:rStyle w:val="IntensiverVerweis"/>
                            <w:color w:val="0B383B"/>
                          </w:rPr>
                        </w:pPr>
                        <w:r w:rsidRPr="009B05F4">
                          <w:rPr>
                            <w:rStyle w:val="IntensiverVerweis"/>
                            <w:color w:val="0B383B"/>
                          </w:rPr>
                          <w:t>Inflation</w:t>
                        </w:r>
                      </w:p>
                      <w:p w14:paraId="37C3DB80" w14:textId="49353AA7" w:rsidR="006B3EF0" w:rsidRPr="009B05F4" w:rsidRDefault="006B3EF0" w:rsidP="006B3EF0">
                        <w:pPr>
                          <w:ind w:left="851"/>
                          <w:rPr>
                            <w:b/>
                            <w:bCs/>
                          </w:rPr>
                        </w:pPr>
                        <w:r w:rsidRPr="009B05F4">
                          <w:rPr>
                            <w:b/>
                            <w:bCs/>
                          </w:rPr>
                          <w:t xml:space="preserve">„Was </w:t>
                        </w:r>
                        <w:r w:rsidR="00451AC7">
                          <w:rPr>
                            <w:b/>
                            <w:bCs/>
                          </w:rPr>
                          <w:t xml:space="preserve">bedeutet es, wenn </w:t>
                        </w:r>
                        <w:r w:rsidR="006C380B">
                          <w:rPr>
                            <w:b/>
                            <w:bCs/>
                          </w:rPr>
                          <w:t>Preise steigen, aber dein Taschengeld gleichbleibt</w:t>
                        </w:r>
                        <w:r w:rsidRPr="009B05F4">
                          <w:rPr>
                            <w:b/>
                            <w:bCs/>
                          </w:rPr>
                          <w:t>?“</w:t>
                        </w:r>
                      </w:p>
                      <w:p w14:paraId="6FC880EF" w14:textId="77777777" w:rsidR="006B3EF0" w:rsidRPr="009B05F4" w:rsidRDefault="006B3EF0" w:rsidP="006B3EF0">
                        <w:pPr>
                          <w:ind w:left="851"/>
                        </w:pPr>
                        <w:r w:rsidRPr="009B05F4">
                          <w:t xml:space="preserve">Diese Frage baut auf vergangene Unterrichtsszenarien auf, in denen Haushaltsplan und Sparen erarbeitet wurden. Die Umfrage auf Mentimeter kann als Wordcloud oder als offene Umfrage umgesetzt werden. </w:t>
                        </w:r>
                      </w:p>
                      <w:p w14:paraId="7A073CF1" w14:textId="77777777" w:rsidR="006B3EF0" w:rsidRPr="009B05F4" w:rsidRDefault="006B3EF0" w:rsidP="006B3EF0">
                        <w:pPr>
                          <w:ind w:left="851"/>
                        </w:pPr>
                        <w:r w:rsidRPr="009B05F4">
                          <w:t xml:space="preserve">Die Antworten der SuS werden eingeblendet und die unterschiedlichen Herangehensweisen (Sparschwein, Sparkonto, alles ausgeben,…) besprochen. </w:t>
                        </w:r>
                      </w:p>
                    </w:txbxContent>
                  </v:textbox>
                </v:roundrect>
                <v:shape id="Grafik 104" o:spid="_x0000_s1032"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">
                  <v:imagedata r:id="rId20" o:title="Klemmbrett teilweise angekreuzt mit einfarbiger Füllung"/>
                </v:shape>
                <w10:anchorlock/>
              </v:group>
            </w:pict>
          </mc:Fallback>
        </mc:AlternateContent>
      </w:r>
    </w:p>
    <w:p w14:paraId="47CB6105" w14:textId="0E6CF1C7" w:rsidR="00F664C4" w:rsidRPr="00AC7D3D" w:rsidRDefault="00E32B70" w:rsidP="00896432">
      <w:pPr>
        <w:rPr>
          <w:b/>
          <w:bCs/>
        </w:rPr>
      </w:pPr>
      <w:r w:rsidRPr="00AC7D3D">
        <w:rPr>
          <w:b/>
          <w:bCs/>
        </w:rPr>
        <w:t>PPT</w:t>
      </w:r>
    </w:p>
    <w:p w14:paraId="57FF3630" w14:textId="1575C177" w:rsidR="00E32B70" w:rsidRPr="00AC7D3D" w:rsidRDefault="00E32B70" w:rsidP="00896432">
      <w:r w:rsidRPr="00AC7D3D">
        <w:rPr>
          <w:noProof/>
        </w:rPr>
        <w:drawing>
          <wp:inline distT="0" distB="0" distL="0" distR="0" wp14:anchorId="618BA21C" wp14:editId="6C6B38AA">
            <wp:extent cx="5756910" cy="3238500"/>
            <wp:effectExtent l="0" t="0" r="0" b="0"/>
            <wp:docPr id="14414934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493412"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756910" cy="3238500"/>
                    </a:xfrm>
                    <a:prstGeom prst="rect">
                      <a:avLst/>
                    </a:prstGeom>
                  </pic:spPr>
                </pic:pic>
              </a:graphicData>
            </a:graphic>
          </wp:inline>
        </w:drawing>
      </w:r>
    </w:p>
    <w:p w14:paraId="29EA6053" w14:textId="77777777" w:rsidR="000C02D3" w:rsidRDefault="00C11F95" w:rsidP="00896432">
      <w:r w:rsidRPr="00AC7D3D">
        <w:t xml:space="preserve">Anhand dieser PPT-Folie wird erklärt, was der </w:t>
      </w:r>
      <w:r w:rsidRPr="00426BAC">
        <w:rPr>
          <w:b/>
          <w:bCs/>
        </w:rPr>
        <w:t>Tauschwert des Geldes</w:t>
      </w:r>
      <w:r w:rsidRPr="00AC7D3D">
        <w:t xml:space="preserve"> ist. Dieser wird durch die </w:t>
      </w:r>
      <w:r w:rsidRPr="000C02D3">
        <w:rPr>
          <w:b/>
          <w:bCs/>
        </w:rPr>
        <w:t>Kaufkraft</w:t>
      </w:r>
      <w:r w:rsidRPr="00AC7D3D">
        <w:t xml:space="preserve"> ausgedrückt. Die Kaufkraft gibt die Gütermenge an, die man für eine bestimmte Geldmenge einkaufen kann. Wie in der vorherigen Folie besprochen, </w:t>
      </w:r>
      <w:r w:rsidR="000C02D3">
        <w:t>verändert</w:t>
      </w:r>
      <w:r w:rsidRPr="00AC7D3D">
        <w:t xml:space="preserve"> sich diese im Zeit</w:t>
      </w:r>
      <w:r w:rsidR="000C02D3">
        <w:t>ver</w:t>
      </w:r>
      <w:r w:rsidRPr="00AC7D3D">
        <w:t>lauf</w:t>
      </w:r>
      <w:r w:rsidR="000C02D3">
        <w:t>, wenn sich die Preise</w:t>
      </w:r>
      <w:r w:rsidRPr="00AC7D3D">
        <w:t xml:space="preserve"> verändern. </w:t>
      </w:r>
    </w:p>
    <w:p w14:paraId="43606680" w14:textId="7544B126" w:rsidR="000C02D3" w:rsidRDefault="000C02D3" w:rsidP="00896432">
      <w:r>
        <w:t>Ein gängiges Beispiel dafür ist der sogenannte Warenkorb, der eine typische Auswahl an Produkten und Dienstleistungen enthält, die ein Haushalt regelmäßig konsumiert, wie Lebensmittel, Kleidung oder Miete. Der Wert dieses Warenkorbs wird regelmäßig erhoben und ergibt den Verbraucherpreisindex (VPI).</w:t>
      </w:r>
    </w:p>
    <w:p w14:paraId="441414CF" w14:textId="3119E249" w:rsidR="000C02D3" w:rsidRDefault="000C02D3" w:rsidP="00896432">
      <w:r>
        <w:t xml:space="preserve">Steigt der </w:t>
      </w:r>
      <w:proofErr w:type="spellStart"/>
      <w:r>
        <w:t>Oresi</w:t>
      </w:r>
      <w:proofErr w:type="spellEnd"/>
      <w:r>
        <w:t xml:space="preserve"> des Warenkorbs im Vergleich zum Vorjahr, bedeutet das, dass man für das gleiche Geld weniger erhält. Die Kaufkraft sinkt</w:t>
      </w:r>
      <w:r w:rsidR="00637A60">
        <w:t xml:space="preserve">. </w:t>
      </w:r>
    </w:p>
    <w:p w14:paraId="43EC8DA0" w14:textId="559EDDA4" w:rsidR="0089692F" w:rsidRPr="00AC7D3D" w:rsidRDefault="000C02D3" w:rsidP="00896432">
      <w:pPr>
        <w:rPr>
          <w:b/>
          <w:bCs/>
        </w:rPr>
      </w:pPr>
      <w:r w:rsidRPr="000C02D3">
        <w:rPr>
          <w:b/>
          <w:bCs/>
        </w:rPr>
        <w:t>Beispiel</w:t>
      </w:r>
      <w:r>
        <w:t xml:space="preserve"> </w:t>
      </w:r>
      <w:r w:rsidR="00C11F95" w:rsidRPr="00AC7D3D">
        <w:t>Im Jahr 2015 konnte man mit einem 20-Euro-Schein in seinen Einkaufskorb mehr Produkte legen als im Jahr 2023. In solch einem Fall sinkt somit die Kaufkraft, man spricht von der sogenannten Inflation.</w:t>
      </w:r>
      <w:r w:rsidR="0089692F" w:rsidRPr="00AC7D3D">
        <w:rPr>
          <w:b/>
          <w:bCs/>
        </w:rPr>
        <w:br w:type="page"/>
      </w:r>
    </w:p>
    <w:p w14:paraId="2EFE62FD" w14:textId="6D7BDD7A" w:rsidR="00C11F95" w:rsidRPr="00AC7D3D" w:rsidRDefault="00C11F95" w:rsidP="00896432">
      <w:pPr>
        <w:rPr>
          <w:b/>
          <w:bCs/>
        </w:rPr>
      </w:pPr>
      <w:r w:rsidRPr="00AC7D3D">
        <w:rPr>
          <w:b/>
          <w:bCs/>
        </w:rPr>
        <w:lastRenderedPageBreak/>
        <w:t>PPT</w:t>
      </w:r>
    </w:p>
    <w:p w14:paraId="38BE5937" w14:textId="5E7D1BD2" w:rsidR="00C11F95" w:rsidRPr="00AC7D3D" w:rsidRDefault="00304677" w:rsidP="00896432">
      <w:r w:rsidRPr="00AC7D3D">
        <w:rPr>
          <w:noProof/>
        </w:rPr>
        <w:drawing>
          <wp:inline distT="0" distB="0" distL="0" distR="0" wp14:anchorId="00A11EBC" wp14:editId="1B8F5022">
            <wp:extent cx="5756910" cy="3238500"/>
            <wp:effectExtent l="0" t="0" r="0" b="0"/>
            <wp:docPr id="15457632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763236"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756910" cy="3238500"/>
                    </a:xfrm>
                    <a:prstGeom prst="rect">
                      <a:avLst/>
                    </a:prstGeom>
                  </pic:spPr>
                </pic:pic>
              </a:graphicData>
            </a:graphic>
          </wp:inline>
        </w:drawing>
      </w:r>
    </w:p>
    <w:p w14:paraId="3E1CB369" w14:textId="6DD10B6D" w:rsidR="0075585F" w:rsidRDefault="002A07AA" w:rsidP="00896432">
      <w:r w:rsidRPr="00AC7D3D">
        <w:t xml:space="preserve">Inflation bezeichnet den Anstieg der Preise für Güter und Dienstleistungen über einen bestimmten Zeitraum hinweg. Sie führt dazu, dass Geld mit der Zeit an Kaufkraft verliert – man bekommt für dieselbe Summe weniger. Die Lehrperson zeigt ein einfaches Beispiel: Ein </w:t>
      </w:r>
      <w:r w:rsidR="00EC2C7C" w:rsidRPr="00AC7D3D">
        <w:t>Eis</w:t>
      </w:r>
      <w:r w:rsidRPr="00AC7D3D">
        <w:t xml:space="preserve"> kostet</w:t>
      </w:r>
      <w:r w:rsidR="00EC2C7C" w:rsidRPr="00AC7D3D">
        <w:t>e 2021 1,63 Euro</w:t>
      </w:r>
      <w:r w:rsidRPr="00AC7D3D">
        <w:t xml:space="preserve">, in </w:t>
      </w:r>
      <w:r w:rsidR="00EC2C7C" w:rsidRPr="00AC7D3D">
        <w:t>der Zwischenzeit</w:t>
      </w:r>
      <w:r w:rsidR="00D1083A" w:rsidRPr="00AC7D3D">
        <w:t xml:space="preserve"> ist der Preis gestiegen und eine Kugel Eis kostet heute 2 Euro. Der Preis wird auch in den kommenden Jahren steigen.</w:t>
      </w:r>
      <w:r w:rsidRPr="00AC7D3D">
        <w:t xml:space="preserve"> Wer also </w:t>
      </w:r>
      <w:r w:rsidR="00D1083A" w:rsidRPr="00AC7D3D">
        <w:t>2 Euro</w:t>
      </w:r>
      <w:r w:rsidRPr="00AC7D3D">
        <w:t xml:space="preserve"> spart, kann sich in Zukunft mit dem gleichen Betrag weniger kaufen.</w:t>
      </w:r>
    </w:p>
    <w:p w14:paraId="0E81DE89" w14:textId="6A462D45" w:rsidR="00CE6BC5" w:rsidRPr="00AC7D3D" w:rsidRDefault="00CE6BC5" w:rsidP="00896432">
      <w:r>
        <w:t>Die Berechnung der Inflation hängt allerdings stark von der Zusammensetzung des Warenkorbes ab</w:t>
      </w:r>
      <w:r w:rsidR="001F6F04">
        <w:t xml:space="preserve"> (siehe Unterrichtsszenario Wert des Geldes in der 7. Schulstufe).</w:t>
      </w:r>
    </w:p>
    <w:p w14:paraId="35F5B2BC" w14:textId="286A9AAE" w:rsidR="0075585F" w:rsidRPr="00AC7D3D" w:rsidRDefault="0075585F" w:rsidP="0075585F">
      <w:pPr>
        <w:pStyle w:val="berschrift2"/>
        <w:tabs>
          <w:tab w:val="right" w:pos="9066"/>
        </w:tabs>
      </w:pPr>
      <w:r w:rsidRPr="00AC7D3D">
        <w:t>Übung</w:t>
      </w:r>
    </w:p>
    <w:p w14:paraId="2DD6A280" w14:textId="77777777" w:rsidR="0075585F" w:rsidRPr="00AC7D3D" w:rsidRDefault="0075585F" w:rsidP="0075585F">
      <w:r w:rsidRPr="00AC7D3D">
        <w:rPr>
          <w:noProof/>
        </w:rPr>
        <mc:AlternateContent>
          <mc:Choice Requires="wpg">
            <w:drawing>
              <wp:inline distT="0" distB="0" distL="0" distR="0" wp14:anchorId="1E24D7ED" wp14:editId="53D7A903">
                <wp:extent cx="5745480" cy="1892596"/>
                <wp:effectExtent l="0" t="0" r="26670" b="12700"/>
                <wp:docPr id="518067752" name="Gruppieren 1"/>
                <wp:cNvGraphicFramePr/>
                <a:graphic xmlns:a="http://schemas.openxmlformats.org/drawingml/2006/main">
                  <a:graphicData uri="http://schemas.microsoft.com/office/word/2010/wordprocessingGroup">
                    <wpg:wgp>
                      <wpg:cNvGrpSpPr/>
                      <wpg:grpSpPr>
                        <a:xfrm>
                          <a:off x="0" y="0"/>
                          <a:ext cx="5745480" cy="1892596"/>
                          <a:chOff x="-38100" y="6350"/>
                          <a:chExt cx="5745480" cy="1892596"/>
                        </a:xfrm>
                        <a:solidFill>
                          <a:srgbClr val="E2F0D9"/>
                        </a:solidFill>
                      </wpg:grpSpPr>
                      <wps:wsp>
                        <wps:cNvPr id="2130401710" name="Rechteck: abgerundete Ecken 2130401710"/>
                        <wps:cNvSpPr/>
                        <wps:spPr>
                          <a:xfrm>
                            <a:off x="-38100" y="6350"/>
                            <a:ext cx="5745480" cy="1892596"/>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1563773" w14:textId="23A2E96E" w:rsidR="0075585F" w:rsidRPr="009B05F4" w:rsidRDefault="0075585F" w:rsidP="0075585F">
                              <w:pPr>
                                <w:ind w:left="851"/>
                                <w:rPr>
                                  <w:rStyle w:val="IntensiverVerweis"/>
                                  <w:color w:val="0B383B"/>
                                </w:rPr>
                              </w:pPr>
                              <w:r w:rsidRPr="009B05F4">
                                <w:rPr>
                                  <w:rStyle w:val="IntensiverVerweis"/>
                                  <w:color w:val="0B383B"/>
                                </w:rPr>
                                <w:t>Inflation und Zinsen</w:t>
                              </w:r>
                            </w:p>
                            <w:p w14:paraId="76CA4298" w14:textId="5675B39C" w:rsidR="0075585F" w:rsidRPr="009B05F4" w:rsidRDefault="0075585F" w:rsidP="0023480E">
                              <w:pPr>
                                <w:pStyle w:val="Listenabsatz"/>
                                <w:numPr>
                                  <w:ilvl w:val="0"/>
                                  <w:numId w:val="9"/>
                                </w:numPr>
                              </w:pPr>
                              <w:r w:rsidRPr="009B05F4">
                                <w:t xml:space="preserve">Die </w:t>
                              </w:r>
                              <w:proofErr w:type="spellStart"/>
                              <w:proofErr w:type="gramStart"/>
                              <w:r w:rsidRPr="009B05F4">
                                <w:t>Schüler:innen</w:t>
                              </w:r>
                              <w:proofErr w:type="spellEnd"/>
                              <w:proofErr w:type="gramEnd"/>
                              <w:r w:rsidRPr="009B05F4">
                                <w:t xml:space="preserve"> </w:t>
                              </w:r>
                              <w:r w:rsidR="00227FDD" w:rsidRPr="009B05F4">
                                <w:t xml:space="preserve">bilden Kleingruppen und füllen gemeinsam den Arbeitsauftrag </w:t>
                              </w:r>
                              <w:r w:rsidR="00227FDD" w:rsidRPr="00EC2E15">
                                <w:t>am AB</w:t>
                              </w:r>
                              <w:r w:rsidR="00EC2E15" w:rsidRPr="00EC2E15">
                                <w:t>1</w:t>
                              </w:r>
                              <w:r w:rsidR="00227FDD" w:rsidRPr="009B05F4">
                                <w:t xml:space="preserve"> aus</w:t>
                              </w:r>
                              <w:r w:rsidRPr="009B05F4">
                                <w:t xml:space="preserve">. </w:t>
                              </w:r>
                            </w:p>
                            <w:p w14:paraId="4869C983" w14:textId="5703D58F" w:rsidR="0075585F" w:rsidRPr="009B05F4" w:rsidRDefault="00E52150" w:rsidP="0023480E">
                              <w:pPr>
                                <w:pStyle w:val="Listenabsatz"/>
                                <w:numPr>
                                  <w:ilvl w:val="0"/>
                                  <w:numId w:val="9"/>
                                </w:numPr>
                              </w:pPr>
                              <w:r w:rsidRPr="009B05F4">
                                <w:t xml:space="preserve">Die </w:t>
                              </w:r>
                              <w:proofErr w:type="spellStart"/>
                              <w:proofErr w:type="gramStart"/>
                              <w:r w:rsidRPr="009B05F4">
                                <w:t>Schüler:innen</w:t>
                              </w:r>
                              <w:proofErr w:type="spellEnd"/>
                              <w:proofErr w:type="gramEnd"/>
                              <w:r w:rsidRPr="009B05F4">
                                <w:t xml:space="preserve"> recherchieren aktuelle Sparzinsen bei ihrer Hausbank oder auf Vergleichsplattformen. </w:t>
                              </w:r>
                            </w:p>
                            <w:p w14:paraId="1D649004" w14:textId="7F938097" w:rsidR="0075585F" w:rsidRPr="009B05F4" w:rsidRDefault="0075585F" w:rsidP="0023480E">
                              <w:pPr>
                                <w:pStyle w:val="Listenabsatz"/>
                                <w:numPr>
                                  <w:ilvl w:val="0"/>
                                  <w:numId w:val="9"/>
                                </w:numPr>
                              </w:pPr>
                              <w:r w:rsidRPr="009B05F4">
                                <w:t>D</w:t>
                              </w:r>
                              <w:r w:rsidR="006C4A59" w:rsidRPr="009B05F4">
                                <w:t xml:space="preserve">ie </w:t>
                              </w:r>
                              <w:proofErr w:type="spellStart"/>
                              <w:proofErr w:type="gramStart"/>
                              <w:r w:rsidR="006C4A59" w:rsidRPr="009B05F4">
                                <w:t>Schüler:innen</w:t>
                              </w:r>
                              <w:proofErr w:type="spellEnd"/>
                              <w:proofErr w:type="gramEnd"/>
                              <w:r w:rsidR="006C4A59" w:rsidRPr="009B05F4">
                                <w:t xml:space="preserve"> recherchieren den aktuellen Inf</w:t>
                              </w:r>
                              <w:r w:rsidR="0034551C" w:rsidRPr="009B05F4">
                                <w:t>l</w:t>
                              </w:r>
                              <w:r w:rsidR="006C4A59" w:rsidRPr="009B05F4">
                                <w:t>ationswert</w:t>
                              </w:r>
                              <w:r w:rsidR="0034551C" w:rsidRPr="009B05F4">
                                <w:t xml:space="preserve"> und tragen diesen am AB ein.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49896884" name="Grafik 104" descr="Klemmbrett teilweise angekreuzt mit einfarbiger Füllung"/>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63500" y="88900"/>
                            <a:ext cx="617220" cy="617220"/>
                          </a:xfrm>
                          <a:prstGeom prst="rect">
                            <a:avLst/>
                          </a:prstGeom>
                        </pic:spPr>
                      </pic:pic>
                    </wpg:wgp>
                  </a:graphicData>
                </a:graphic>
              </wp:inline>
            </w:drawing>
          </mc:Choice>
          <mc:Fallback>
            <w:pict>
              <v:group w14:anchorId="1E24D7ED" id="_x0000_s1033" style="width:452.4pt;height:149pt;mso-position-horizontal-relative:char;mso-position-vertical-relative:line" coordorigin="-381,63" coordsize="57454,189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">
                <v:roundrect id="Rechteck: abgerundete Ecken 2130401710" o:spid="_x0000_s1034" style="position:absolute;left:-381;top:63;width:57454;height:1892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" filled="f" strokecolor="white [3212]">
                  <v:textbox>
                    <w:txbxContent>
                      <w:p w14:paraId="51563773" w14:textId="23A2E96E" w:rsidR="0075585F" w:rsidRPr="009B05F4" w:rsidRDefault="0075585F" w:rsidP="0075585F">
                        <w:pPr>
                          <w:ind w:left="851"/>
                          <w:rPr>
                            <w:rStyle w:val="IntensiverVerweis"/>
                            <w:color w:val="0B383B"/>
                          </w:rPr>
                        </w:pPr>
                        <w:r w:rsidRPr="009B05F4">
                          <w:rPr>
                            <w:rStyle w:val="IntensiverVerweis"/>
                            <w:color w:val="0B383B"/>
                          </w:rPr>
                          <w:t>Inflation und Zinsen</w:t>
                        </w:r>
                      </w:p>
                      <w:p w14:paraId="76CA4298" w14:textId="5675B39C" w:rsidR="0075585F" w:rsidRPr="009B05F4" w:rsidRDefault="0075585F" w:rsidP="0023480E">
                        <w:pPr>
                          <w:pStyle w:val="Listenabsatz"/>
                          <w:numPr>
                            <w:ilvl w:val="0"/>
                            <w:numId w:val="9"/>
                          </w:numPr>
                        </w:pPr>
                        <w:r w:rsidRPr="009B05F4">
                          <w:t xml:space="preserve">Die Schüler:innen </w:t>
                        </w:r>
                        <w:r w:rsidR="00227FDD" w:rsidRPr="009B05F4">
                          <w:t xml:space="preserve">bilden Kleingruppen und füllen gemeinsam den Arbeitsauftrag </w:t>
                        </w:r>
                        <w:r w:rsidR="00227FDD" w:rsidRPr="00EC2E15">
                          <w:t>am AB</w:t>
                        </w:r>
                        <w:r w:rsidR="00EC2E15" w:rsidRPr="00EC2E15">
                          <w:t>1</w:t>
                        </w:r>
                        <w:r w:rsidR="00227FDD" w:rsidRPr="009B05F4">
                          <w:t xml:space="preserve"> aus</w:t>
                        </w:r>
                        <w:r w:rsidRPr="009B05F4">
                          <w:t xml:space="preserve">. </w:t>
                        </w:r>
                      </w:p>
                      <w:p w14:paraId="4869C983" w14:textId="5703D58F" w:rsidR="0075585F" w:rsidRPr="009B05F4" w:rsidRDefault="00E52150" w:rsidP="0023480E">
                        <w:pPr>
                          <w:pStyle w:val="Listenabsatz"/>
                          <w:numPr>
                            <w:ilvl w:val="0"/>
                            <w:numId w:val="9"/>
                          </w:numPr>
                        </w:pPr>
                        <w:r w:rsidRPr="009B05F4">
                          <w:t xml:space="preserve">Die Schüler:innen recherchieren aktuelle Sparzinsen bei ihrer Hausbank oder auf Vergleichsplattformen. </w:t>
                        </w:r>
                      </w:p>
                      <w:p w14:paraId="1D649004" w14:textId="7F938097" w:rsidR="0075585F" w:rsidRPr="009B05F4" w:rsidRDefault="0075585F" w:rsidP="0023480E">
                        <w:pPr>
                          <w:pStyle w:val="Listenabsatz"/>
                          <w:numPr>
                            <w:ilvl w:val="0"/>
                            <w:numId w:val="9"/>
                          </w:numPr>
                        </w:pPr>
                        <w:r w:rsidRPr="009B05F4">
                          <w:t>D</w:t>
                        </w:r>
                        <w:r w:rsidR="006C4A59" w:rsidRPr="009B05F4">
                          <w:t>ie Schüler:innen recherchieren den aktuellen Inf</w:t>
                        </w:r>
                        <w:r w:rsidR="0034551C" w:rsidRPr="009B05F4">
                          <w:t>l</w:t>
                        </w:r>
                        <w:r w:rsidR="006C4A59" w:rsidRPr="009B05F4">
                          <w:t>ationswert</w:t>
                        </w:r>
                        <w:r w:rsidR="0034551C" w:rsidRPr="009B05F4">
                          <w:t xml:space="preserve"> und tragen diesen am AB ein. </w:t>
                        </w:r>
                      </w:p>
                    </w:txbxContent>
                  </v:textbox>
                </v:roundrect>
                <v:shape id="Grafik 104" o:spid="_x0000_s1035"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">
                  <v:imagedata r:id="rId20" o:title="Klemmbrett teilweise angekreuzt mit einfarbiger Füllung"/>
                </v:shape>
                <w10:anchorlock/>
              </v:group>
            </w:pict>
          </mc:Fallback>
        </mc:AlternateContent>
      </w:r>
    </w:p>
    <w:p w14:paraId="3C459CAA" w14:textId="6E1B9E54" w:rsidR="0075585F" w:rsidRPr="00AC7D3D" w:rsidRDefault="0075585F" w:rsidP="00896432">
      <w:r w:rsidRPr="00AC7D3D">
        <w:br w:type="page"/>
      </w:r>
    </w:p>
    <w:bookmarkEnd w:id="5"/>
    <w:p w14:paraId="0E9701F8" w14:textId="17CFD6EE" w:rsidR="00467DD9" w:rsidRPr="00AC7D3D" w:rsidRDefault="000E0906" w:rsidP="000E0906">
      <w:pPr>
        <w:pStyle w:val="berschrift2"/>
      </w:pPr>
      <w:r w:rsidRPr="00AC7D3D">
        <w:lastRenderedPageBreak/>
        <w:t>Inhalt</w:t>
      </w:r>
    </w:p>
    <w:p w14:paraId="523349A1" w14:textId="77777777" w:rsidR="00467DD9" w:rsidRPr="00AC7D3D" w:rsidRDefault="00467DD9" w:rsidP="00467DD9">
      <w:r w:rsidRPr="00AC7D3D">
        <w:rPr>
          <w:noProof/>
        </w:rPr>
        <mc:AlternateContent>
          <mc:Choice Requires="wpg">
            <w:drawing>
              <wp:inline distT="0" distB="0" distL="0" distR="0" wp14:anchorId="149C8AB8" wp14:editId="2C88BCEA">
                <wp:extent cx="5745480" cy="2390987"/>
                <wp:effectExtent l="0" t="0" r="26670" b="28575"/>
                <wp:docPr id="1803257412" name="Gruppieren 1"/>
                <wp:cNvGraphicFramePr/>
                <a:graphic xmlns:a="http://schemas.openxmlformats.org/drawingml/2006/main">
                  <a:graphicData uri="http://schemas.microsoft.com/office/word/2010/wordprocessingGroup">
                    <wpg:wgp>
                      <wpg:cNvGrpSpPr/>
                      <wpg:grpSpPr>
                        <a:xfrm>
                          <a:off x="0" y="0"/>
                          <a:ext cx="5745480" cy="2390987"/>
                          <a:chOff x="-38100" y="6349"/>
                          <a:chExt cx="5745480" cy="2390987"/>
                        </a:xfrm>
                        <a:solidFill>
                          <a:srgbClr val="E2F0D9"/>
                        </a:solidFill>
                      </wpg:grpSpPr>
                      <wps:wsp>
                        <wps:cNvPr id="606481113" name="Rechteck: abgerundete Ecken 606481113"/>
                        <wps:cNvSpPr/>
                        <wps:spPr>
                          <a:xfrm>
                            <a:off x="-38100" y="6349"/>
                            <a:ext cx="5745480" cy="2390987"/>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08108ED" w14:textId="38487EA5" w:rsidR="00467DD9" w:rsidRPr="009B05F4" w:rsidRDefault="00F14C03" w:rsidP="00467DD9">
                              <w:pPr>
                                <w:ind w:left="851"/>
                                <w:rPr>
                                  <w:rStyle w:val="IntensiverVerweis"/>
                                  <w:color w:val="0B383B"/>
                                </w:rPr>
                              </w:pPr>
                              <w:r w:rsidRPr="009B05F4">
                                <w:rPr>
                                  <w:rStyle w:val="IntensiverVerweis"/>
                                  <w:color w:val="0B383B"/>
                                </w:rPr>
                                <w:t>Realzins</w:t>
                              </w:r>
                            </w:p>
                            <w:p w14:paraId="51405BBD" w14:textId="69534980" w:rsidR="00467DD9" w:rsidRPr="009B05F4" w:rsidRDefault="00467DD9" w:rsidP="00467DD9">
                              <w:pPr>
                                <w:ind w:left="851"/>
                              </w:pPr>
                            </w:p>
                            <w:p w14:paraId="2D0C543A" w14:textId="11FA2E1E" w:rsidR="00467DD9" w:rsidRPr="009B05F4" w:rsidRDefault="00334F33" w:rsidP="00EC2E15">
                              <w:pPr>
                                <w:pStyle w:val="Listenabsatz"/>
                                <w:numPr>
                                  <w:ilvl w:val="0"/>
                                  <w:numId w:val="10"/>
                                </w:numPr>
                              </w:pPr>
                              <w:r w:rsidRPr="009B05F4">
                                <w:t xml:space="preserve">Die </w:t>
                              </w:r>
                              <w:proofErr w:type="spellStart"/>
                              <w:proofErr w:type="gramStart"/>
                              <w:r w:rsidRPr="009B05F4">
                                <w:t>Schüler:innen</w:t>
                              </w:r>
                              <w:proofErr w:type="spellEnd"/>
                              <w:proofErr w:type="gramEnd"/>
                              <w:r w:rsidRPr="009B05F4">
                                <w:t xml:space="preserve"> zeichnen den Realzinsgewinn bzw. den Realzinsverlust</w:t>
                              </w:r>
                              <w:r w:rsidR="0034551C" w:rsidRPr="009B05F4">
                                <w:t xml:space="preserve"> am AB</w:t>
                              </w:r>
                              <w:r w:rsidR="00EC2E15">
                                <w:t>1</w:t>
                              </w:r>
                              <w:r w:rsidRPr="009B05F4">
                                <w:t xml:space="preserve"> ei</w:t>
                              </w:r>
                              <w:r w:rsidR="00583E45">
                                <w:t>n</w:t>
                              </w:r>
                              <w:r w:rsidR="0034551C" w:rsidRPr="009B05F4">
                                <w:t xml:space="preserve"> und ergänzen fehlende Beschriftungen</w:t>
                              </w:r>
                              <w:r w:rsidRPr="009B05F4">
                                <w:t xml:space="preserve">. </w:t>
                              </w:r>
                            </w:p>
                            <w:p w14:paraId="47A1444B" w14:textId="59096E51" w:rsidR="00467DD9" w:rsidRPr="009B05F4" w:rsidRDefault="001B2CEB" w:rsidP="00EC2E15">
                              <w:pPr>
                                <w:pStyle w:val="Listenabsatz"/>
                                <w:numPr>
                                  <w:ilvl w:val="0"/>
                                  <w:numId w:val="10"/>
                                </w:numPr>
                              </w:pPr>
                              <w:r w:rsidRPr="009B05F4">
                                <w:t xml:space="preserve">Gemeinsam wird der </w:t>
                              </w:r>
                              <w:r w:rsidR="002B25EB">
                                <w:t>Kaufkraftverlust (</w:t>
                              </w:r>
                              <w:r w:rsidRPr="009B05F4">
                                <w:t>Realzinsverlust</w:t>
                              </w:r>
                              <w:r w:rsidR="002B25EB">
                                <w:t>)</w:t>
                              </w:r>
                              <w:r w:rsidRPr="009B05F4">
                                <w:t xml:space="preserve"> über mehrere Jahre betrachtet.</w:t>
                              </w:r>
                            </w:p>
                            <w:p w14:paraId="71E72779" w14:textId="744B3BC3" w:rsidR="001B2CEB" w:rsidRDefault="001B2CEB" w:rsidP="00EC2E15">
                              <w:pPr>
                                <w:pStyle w:val="Listenabsatz"/>
                                <w:numPr>
                                  <w:ilvl w:val="0"/>
                                  <w:numId w:val="10"/>
                                </w:numPr>
                              </w:pPr>
                              <w:r w:rsidRPr="009B05F4">
                                <w:t xml:space="preserve">Diskussion über mögliche Alternativen, wenn die Inflation höher ist als </w:t>
                              </w:r>
                              <w:r w:rsidR="00DC6E76">
                                <w:t xml:space="preserve">die </w:t>
                              </w:r>
                              <w:r w:rsidRPr="009B05F4">
                                <w:t>Zinsen auf Sparprodukte.</w:t>
                              </w:r>
                            </w:p>
                            <w:p w14:paraId="2D07C57D" w14:textId="5E76629D" w:rsidR="002D22F4" w:rsidRPr="009B05F4" w:rsidRDefault="002D22F4" w:rsidP="00EC2E15">
                              <w:pPr>
                                <w:pStyle w:val="Listenabsatz"/>
                                <w:numPr>
                                  <w:ilvl w:val="0"/>
                                  <w:numId w:val="10"/>
                                </w:numPr>
                              </w:pPr>
                              <w:r>
                                <w:t xml:space="preserve">Berechnung des </w:t>
                              </w:r>
                              <w:r w:rsidR="002B25EB">
                                <w:t>Kaufkraftverlustes (</w:t>
                              </w:r>
                              <w:r>
                                <w:t>Realzinsverlustes</w:t>
                              </w:r>
                              <w:r w:rsidR="002B25EB">
                                <w:t>)</w:t>
                              </w:r>
                              <w:r>
                                <w:t xml:space="preserve"> am AB1 – Rechercheauftrag der </w:t>
                              </w:r>
                              <w:proofErr w:type="spellStart"/>
                              <w:proofErr w:type="gramStart"/>
                              <w:r>
                                <w:t>Schüler:innen</w:t>
                              </w:r>
                              <w:proofErr w:type="spellEnd"/>
                              <w:proofErr w:type="gramEnd"/>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73528399" name="Grafik 104" descr="Klemmbrett teilweise angekreuzt mit einfarbiger Füllung"/>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63500" y="88900"/>
                            <a:ext cx="617220" cy="617220"/>
                          </a:xfrm>
                          <a:prstGeom prst="rect">
                            <a:avLst/>
                          </a:prstGeom>
                        </pic:spPr>
                      </pic:pic>
                    </wpg:wgp>
                  </a:graphicData>
                </a:graphic>
              </wp:inline>
            </w:drawing>
          </mc:Choice>
          <mc:Fallback>
            <w:pict>
              <v:group w14:anchorId="149C8AB8" id="_x0000_s1036" style="width:452.4pt;height:188.25pt;mso-position-horizontal-relative:char;mso-position-vertical-relative:line" coordorigin="-381,63" coordsize="57454,2390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">
                <v:roundrect id="Rechteck: abgerundete Ecken 606481113" o:spid="_x0000_s1037" style="position:absolute;left:-381;top:63;width:57454;height:2391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" filled="f" strokecolor="white [3212]">
                  <v:textbox>
                    <w:txbxContent>
                      <w:p w14:paraId="608108ED" w14:textId="38487EA5" w:rsidR="00467DD9" w:rsidRPr="009B05F4" w:rsidRDefault="00F14C03" w:rsidP="00467DD9">
                        <w:pPr>
                          <w:ind w:left="851"/>
                          <w:rPr>
                            <w:rStyle w:val="IntensiverVerweis"/>
                            <w:color w:val="0B383B"/>
                          </w:rPr>
                        </w:pPr>
                        <w:r w:rsidRPr="009B05F4">
                          <w:rPr>
                            <w:rStyle w:val="IntensiverVerweis"/>
                            <w:color w:val="0B383B"/>
                          </w:rPr>
                          <w:t>Realzins</w:t>
                        </w:r>
                      </w:p>
                      <w:p w14:paraId="51405BBD" w14:textId="69534980" w:rsidR="00467DD9" w:rsidRPr="009B05F4" w:rsidRDefault="00467DD9" w:rsidP="00467DD9">
                        <w:pPr>
                          <w:ind w:left="851"/>
                        </w:pPr>
                      </w:p>
                      <w:p w14:paraId="2D0C543A" w14:textId="11FA2E1E" w:rsidR="00467DD9" w:rsidRPr="009B05F4" w:rsidRDefault="00334F33" w:rsidP="00EC2E15">
                        <w:pPr>
                          <w:pStyle w:val="Listenabsatz"/>
                          <w:numPr>
                            <w:ilvl w:val="0"/>
                            <w:numId w:val="10"/>
                          </w:numPr>
                        </w:pPr>
                        <w:r w:rsidRPr="009B05F4">
                          <w:t>Die Schüler:innen zeichnen den Realzinsgewinn bzw. den Realzinsverlust</w:t>
                        </w:r>
                        <w:r w:rsidR="0034551C" w:rsidRPr="009B05F4">
                          <w:t xml:space="preserve"> am AB</w:t>
                        </w:r>
                        <w:r w:rsidR="00EC2E15">
                          <w:t>1</w:t>
                        </w:r>
                        <w:r w:rsidRPr="009B05F4">
                          <w:t xml:space="preserve"> ei</w:t>
                        </w:r>
                        <w:r w:rsidR="00583E45">
                          <w:t>n</w:t>
                        </w:r>
                        <w:r w:rsidR="0034551C" w:rsidRPr="009B05F4">
                          <w:t xml:space="preserve"> und ergänzen fehlende Beschriftungen</w:t>
                        </w:r>
                        <w:r w:rsidRPr="009B05F4">
                          <w:t xml:space="preserve">. </w:t>
                        </w:r>
                      </w:p>
                      <w:p w14:paraId="47A1444B" w14:textId="59096E51" w:rsidR="00467DD9" w:rsidRPr="009B05F4" w:rsidRDefault="001B2CEB" w:rsidP="00EC2E15">
                        <w:pPr>
                          <w:pStyle w:val="Listenabsatz"/>
                          <w:numPr>
                            <w:ilvl w:val="0"/>
                            <w:numId w:val="10"/>
                          </w:numPr>
                        </w:pPr>
                        <w:r w:rsidRPr="009B05F4">
                          <w:t xml:space="preserve">Gemeinsam wird der </w:t>
                        </w:r>
                        <w:r w:rsidR="002B25EB">
                          <w:t>Kaufkraftverlust (</w:t>
                        </w:r>
                        <w:r w:rsidRPr="009B05F4">
                          <w:t>Realzinsverlust</w:t>
                        </w:r>
                        <w:r w:rsidR="002B25EB">
                          <w:t>)</w:t>
                        </w:r>
                        <w:r w:rsidRPr="009B05F4">
                          <w:t xml:space="preserve"> über mehrere Jahre betrachtet.</w:t>
                        </w:r>
                      </w:p>
                      <w:p w14:paraId="71E72779" w14:textId="744B3BC3" w:rsidR="001B2CEB" w:rsidRDefault="001B2CEB" w:rsidP="00EC2E15">
                        <w:pPr>
                          <w:pStyle w:val="Listenabsatz"/>
                          <w:numPr>
                            <w:ilvl w:val="0"/>
                            <w:numId w:val="10"/>
                          </w:numPr>
                        </w:pPr>
                        <w:r w:rsidRPr="009B05F4">
                          <w:t xml:space="preserve">Diskussion über mögliche Alternativen, wenn die Inflation höher ist als </w:t>
                        </w:r>
                        <w:r w:rsidR="00DC6E76">
                          <w:t xml:space="preserve">die </w:t>
                        </w:r>
                        <w:r w:rsidRPr="009B05F4">
                          <w:t>Zinsen auf Sparprodukte.</w:t>
                        </w:r>
                      </w:p>
                      <w:p w14:paraId="2D07C57D" w14:textId="5E76629D" w:rsidR="002D22F4" w:rsidRPr="009B05F4" w:rsidRDefault="002D22F4" w:rsidP="00EC2E15">
                        <w:pPr>
                          <w:pStyle w:val="Listenabsatz"/>
                          <w:numPr>
                            <w:ilvl w:val="0"/>
                            <w:numId w:val="10"/>
                          </w:numPr>
                        </w:pPr>
                        <w:r>
                          <w:t xml:space="preserve">Berechnung des </w:t>
                        </w:r>
                        <w:r w:rsidR="002B25EB">
                          <w:t>Kaufkraftverlustes (</w:t>
                        </w:r>
                        <w:r>
                          <w:t>Realzinsverlustes</w:t>
                        </w:r>
                        <w:r w:rsidR="002B25EB">
                          <w:t>)</w:t>
                        </w:r>
                        <w:r>
                          <w:t xml:space="preserve"> am AB1 – Rechercheauftrag der Schüler:innen.</w:t>
                        </w:r>
                      </w:p>
                    </w:txbxContent>
                  </v:textbox>
                </v:roundrect>
                <v:shape id="Grafik 104" o:spid="_x0000_s1038"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">
                  <v:imagedata r:id="rId20" o:title="Klemmbrett teilweise angekreuzt mit einfarbiger Füllung"/>
                </v:shape>
                <w10:anchorlock/>
              </v:group>
            </w:pict>
          </mc:Fallback>
        </mc:AlternateContent>
      </w:r>
    </w:p>
    <w:p w14:paraId="4405BE03" w14:textId="77777777" w:rsidR="00E4660A" w:rsidRDefault="001C1EB5" w:rsidP="72163D8D">
      <w:pPr>
        <w:rPr>
          <w:rStyle w:val="IntensiverVerweis"/>
          <w:b w:val="0"/>
          <w:bCs w:val="0"/>
          <w:smallCaps w:val="0"/>
          <w:color w:val="000000" w:themeColor="text1"/>
          <w:spacing w:val="-10"/>
        </w:rPr>
      </w:pPr>
      <w:r w:rsidRPr="00AC7D3D">
        <w:rPr>
          <w:rStyle w:val="IntensiverVerweis"/>
          <w:b w:val="0"/>
          <w:bCs w:val="0"/>
          <w:smallCaps w:val="0"/>
          <w:color w:val="000000" w:themeColor="text1"/>
          <w:spacing w:val="-10"/>
        </w:rPr>
        <w:t xml:space="preserve">Im Rahmen dieser Phase erklärt die Lehrkraft den </w:t>
      </w:r>
      <w:proofErr w:type="spellStart"/>
      <w:proofErr w:type="gramStart"/>
      <w:r w:rsidRPr="00AC7D3D">
        <w:rPr>
          <w:rStyle w:val="IntensiverVerweis"/>
          <w:b w:val="0"/>
          <w:bCs w:val="0"/>
          <w:smallCaps w:val="0"/>
          <w:color w:val="000000" w:themeColor="text1"/>
          <w:spacing w:val="-10"/>
        </w:rPr>
        <w:t>Schüler:innen</w:t>
      </w:r>
      <w:proofErr w:type="spellEnd"/>
      <w:proofErr w:type="gramEnd"/>
      <w:r w:rsidRPr="00AC7D3D">
        <w:rPr>
          <w:rStyle w:val="IntensiverVerweis"/>
          <w:b w:val="0"/>
          <w:bCs w:val="0"/>
          <w:smallCaps w:val="0"/>
          <w:color w:val="000000" w:themeColor="text1"/>
          <w:spacing w:val="-10"/>
        </w:rPr>
        <w:t xml:space="preserve"> den Begriff </w:t>
      </w:r>
      <w:r w:rsidR="00EB38ED">
        <w:rPr>
          <w:rStyle w:val="IntensiverVerweis"/>
          <w:b w:val="0"/>
          <w:bCs w:val="0"/>
          <w:smallCaps w:val="0"/>
          <w:color w:val="000000" w:themeColor="text1"/>
          <w:spacing w:val="-10"/>
        </w:rPr>
        <w:t>Kaufkraft</w:t>
      </w:r>
      <w:r w:rsidRPr="00AC7D3D">
        <w:rPr>
          <w:rStyle w:val="IntensiverVerweis"/>
          <w:b w:val="0"/>
          <w:bCs w:val="0"/>
          <w:smallCaps w:val="0"/>
          <w:color w:val="000000" w:themeColor="text1"/>
          <w:spacing w:val="-10"/>
        </w:rPr>
        <w:t xml:space="preserve">verlust. Ausgangspunkt ist die Tatsache, dass viele </w:t>
      </w:r>
      <w:r w:rsidR="00CD3942">
        <w:rPr>
          <w:rStyle w:val="IntensiverVerweis"/>
          <w:b w:val="0"/>
          <w:bCs w:val="0"/>
          <w:smallCaps w:val="0"/>
          <w:color w:val="000000" w:themeColor="text1"/>
          <w:spacing w:val="-10"/>
        </w:rPr>
        <w:t>Menschen</w:t>
      </w:r>
      <w:r w:rsidRPr="00AC7D3D">
        <w:rPr>
          <w:rStyle w:val="IntensiverVerweis"/>
          <w:b w:val="0"/>
          <w:bCs w:val="0"/>
          <w:smallCaps w:val="0"/>
          <w:color w:val="000000" w:themeColor="text1"/>
          <w:spacing w:val="-10"/>
        </w:rPr>
        <w:t xml:space="preserve"> ihr Geld </w:t>
      </w:r>
      <w:r w:rsidR="00CD3942">
        <w:rPr>
          <w:rStyle w:val="IntensiverVerweis"/>
          <w:b w:val="0"/>
          <w:bCs w:val="0"/>
          <w:smallCaps w:val="0"/>
          <w:color w:val="000000" w:themeColor="text1"/>
          <w:spacing w:val="-10"/>
        </w:rPr>
        <w:t>in</w:t>
      </w:r>
      <w:r w:rsidRPr="00AC7D3D">
        <w:rPr>
          <w:rStyle w:val="IntensiverVerweis"/>
          <w:b w:val="0"/>
          <w:bCs w:val="0"/>
          <w:smallCaps w:val="0"/>
          <w:color w:val="000000" w:themeColor="text1"/>
          <w:spacing w:val="-10"/>
        </w:rPr>
        <w:t xml:space="preserve"> Sparschweinen oder </w:t>
      </w:r>
      <w:r w:rsidR="00CD3942">
        <w:rPr>
          <w:rStyle w:val="IntensiverVerweis"/>
          <w:b w:val="0"/>
          <w:bCs w:val="0"/>
          <w:smallCaps w:val="0"/>
          <w:color w:val="000000" w:themeColor="text1"/>
          <w:spacing w:val="-10"/>
        </w:rPr>
        <w:t xml:space="preserve">auf </w:t>
      </w:r>
      <w:r w:rsidRPr="00AC7D3D">
        <w:rPr>
          <w:rStyle w:val="IntensiverVerweis"/>
          <w:b w:val="0"/>
          <w:bCs w:val="0"/>
          <w:smallCaps w:val="0"/>
          <w:color w:val="000000" w:themeColor="text1"/>
          <w:spacing w:val="-10"/>
        </w:rPr>
        <w:t xml:space="preserve">Girokonten lagern – also in Formen, die kaum oder gar keine Zinsen bringen. Gleichzeitig erleben die </w:t>
      </w:r>
      <w:proofErr w:type="spellStart"/>
      <w:proofErr w:type="gramStart"/>
      <w:r w:rsidRPr="00AC7D3D">
        <w:rPr>
          <w:rStyle w:val="IntensiverVerweis"/>
          <w:b w:val="0"/>
          <w:bCs w:val="0"/>
          <w:smallCaps w:val="0"/>
          <w:color w:val="000000" w:themeColor="text1"/>
          <w:spacing w:val="-10"/>
        </w:rPr>
        <w:t>Schüler:innen</w:t>
      </w:r>
      <w:proofErr w:type="spellEnd"/>
      <w:proofErr w:type="gramEnd"/>
      <w:r w:rsidRPr="00AC7D3D">
        <w:rPr>
          <w:rStyle w:val="IntensiverVerweis"/>
          <w:b w:val="0"/>
          <w:bCs w:val="0"/>
          <w:smallCaps w:val="0"/>
          <w:color w:val="000000" w:themeColor="text1"/>
          <w:spacing w:val="-10"/>
        </w:rPr>
        <w:t xml:space="preserve"> durch Medienberichte und das alltägliche Leben, dass Preise für Lebensmittel, Kleidung oder Freizeitaktivitäten steigen. </w:t>
      </w:r>
    </w:p>
    <w:p w14:paraId="1E5E0F90" w14:textId="6476FE46" w:rsidR="001C1EB5" w:rsidRDefault="001C1EB5" w:rsidP="72163D8D">
      <w:pPr>
        <w:rPr>
          <w:rStyle w:val="IntensiverVerweis"/>
          <w:b w:val="0"/>
          <w:bCs w:val="0"/>
          <w:smallCaps w:val="0"/>
          <w:color w:val="000000" w:themeColor="text1"/>
          <w:spacing w:val="-10"/>
        </w:rPr>
      </w:pPr>
      <w:r w:rsidRPr="00AC7D3D">
        <w:rPr>
          <w:rStyle w:val="IntensiverVerweis"/>
          <w:b w:val="0"/>
          <w:bCs w:val="0"/>
          <w:smallCaps w:val="0"/>
          <w:color w:val="000000" w:themeColor="text1"/>
          <w:spacing w:val="-10"/>
        </w:rPr>
        <w:t xml:space="preserve">Hier knüpft die Erklärung des </w:t>
      </w:r>
      <w:r w:rsidR="00EB38ED">
        <w:rPr>
          <w:rStyle w:val="IntensiverVerweis"/>
          <w:b w:val="0"/>
          <w:bCs w:val="0"/>
          <w:smallCaps w:val="0"/>
          <w:color w:val="000000" w:themeColor="text1"/>
          <w:spacing w:val="-10"/>
        </w:rPr>
        <w:t>Kaufkraft</w:t>
      </w:r>
      <w:r w:rsidRPr="00AC7D3D">
        <w:rPr>
          <w:rStyle w:val="IntensiverVerweis"/>
          <w:b w:val="0"/>
          <w:bCs w:val="0"/>
          <w:smallCaps w:val="0"/>
          <w:color w:val="000000" w:themeColor="text1"/>
          <w:spacing w:val="-10"/>
        </w:rPr>
        <w:t>verlust</w:t>
      </w:r>
      <w:r w:rsidR="00EB38ED">
        <w:rPr>
          <w:rStyle w:val="IntensiverVerweis"/>
          <w:b w:val="0"/>
          <w:bCs w:val="0"/>
          <w:smallCaps w:val="0"/>
          <w:color w:val="000000" w:themeColor="text1"/>
          <w:spacing w:val="-10"/>
        </w:rPr>
        <w:t>e</w:t>
      </w:r>
      <w:r w:rsidRPr="00AC7D3D">
        <w:rPr>
          <w:rStyle w:val="IntensiverVerweis"/>
          <w:b w:val="0"/>
          <w:bCs w:val="0"/>
          <w:smallCaps w:val="0"/>
          <w:color w:val="000000" w:themeColor="text1"/>
          <w:spacing w:val="-10"/>
        </w:rPr>
        <w:t>s an.</w:t>
      </w:r>
      <w:r w:rsidR="007C5069" w:rsidRPr="00AC7D3D">
        <w:rPr>
          <w:rStyle w:val="IntensiverVerweis"/>
          <w:b w:val="0"/>
          <w:bCs w:val="0"/>
          <w:smallCaps w:val="0"/>
          <w:color w:val="000000" w:themeColor="text1"/>
          <w:spacing w:val="-10"/>
        </w:rPr>
        <w:t xml:space="preserve"> Die Lehrkraft kann zur Aktivierung des Vorwissens zunächst fragen, ob die </w:t>
      </w:r>
      <w:proofErr w:type="spellStart"/>
      <w:proofErr w:type="gramStart"/>
      <w:r w:rsidR="007C5069" w:rsidRPr="00AC7D3D">
        <w:rPr>
          <w:rStyle w:val="IntensiverVerweis"/>
          <w:b w:val="0"/>
          <w:bCs w:val="0"/>
          <w:smallCaps w:val="0"/>
          <w:color w:val="000000" w:themeColor="text1"/>
          <w:spacing w:val="-10"/>
        </w:rPr>
        <w:t>Schüler:innen</w:t>
      </w:r>
      <w:proofErr w:type="spellEnd"/>
      <w:proofErr w:type="gramEnd"/>
      <w:r w:rsidR="007C5069" w:rsidRPr="00AC7D3D">
        <w:rPr>
          <w:rStyle w:val="IntensiverVerweis"/>
          <w:b w:val="0"/>
          <w:bCs w:val="0"/>
          <w:smallCaps w:val="0"/>
          <w:color w:val="000000" w:themeColor="text1"/>
          <w:spacing w:val="-10"/>
        </w:rPr>
        <w:t xml:space="preserve"> wissen, wie viel Zinsen sie auf ihr Konto erhalten, und ob sie glauben, dass ihr Geld dadurch „mehr wert“ wird.</w:t>
      </w:r>
    </w:p>
    <w:p w14:paraId="5106BB45" w14:textId="1FA2679C" w:rsidR="00E4660A" w:rsidRPr="00AC7D3D" w:rsidRDefault="00E4660A" w:rsidP="72163D8D">
      <w:pPr>
        <w:rPr>
          <w:rStyle w:val="IntensiverVerweis"/>
          <w:b w:val="0"/>
          <w:bCs w:val="0"/>
          <w:smallCaps w:val="0"/>
          <w:color w:val="000000" w:themeColor="text1"/>
          <w:spacing w:val="-10"/>
        </w:rPr>
      </w:pPr>
      <w:r>
        <w:rPr>
          <w:rStyle w:val="IntensiverVerweis"/>
          <w:b w:val="0"/>
          <w:bCs w:val="0"/>
          <w:smallCaps w:val="0"/>
          <w:color w:val="000000" w:themeColor="text1"/>
          <w:spacing w:val="-10"/>
        </w:rPr>
        <w:t xml:space="preserve">Wichtig ist dabei, dass nicht der Eindruck entsteht, alle Menschen könnten jederzeit sparen oder </w:t>
      </w:r>
      <w:r w:rsidR="00D52172">
        <w:rPr>
          <w:rStyle w:val="IntensiverVerweis"/>
          <w:b w:val="0"/>
          <w:bCs w:val="0"/>
          <w:smallCaps w:val="0"/>
          <w:color w:val="000000" w:themeColor="text1"/>
          <w:spacing w:val="-10"/>
        </w:rPr>
        <w:t>investieren</w:t>
      </w:r>
      <w:r>
        <w:rPr>
          <w:rStyle w:val="IntensiverVerweis"/>
          <w:b w:val="0"/>
          <w:bCs w:val="0"/>
          <w:smallCaps w:val="0"/>
          <w:color w:val="000000" w:themeColor="text1"/>
          <w:spacing w:val="-10"/>
        </w:rPr>
        <w:t xml:space="preserve">. In der Diskussion sollte Raum dafür geschaffen werden, dass </w:t>
      </w:r>
      <w:r w:rsidR="00D52172">
        <w:rPr>
          <w:rStyle w:val="IntensiverVerweis"/>
          <w:b w:val="0"/>
          <w:bCs w:val="0"/>
          <w:smallCaps w:val="0"/>
          <w:color w:val="000000" w:themeColor="text1"/>
          <w:spacing w:val="-10"/>
        </w:rPr>
        <w:t>finanzielle</w:t>
      </w:r>
      <w:r>
        <w:rPr>
          <w:rStyle w:val="IntensiverVerweis"/>
          <w:b w:val="0"/>
          <w:bCs w:val="0"/>
          <w:smallCaps w:val="0"/>
          <w:color w:val="000000" w:themeColor="text1"/>
          <w:spacing w:val="-10"/>
        </w:rPr>
        <w:t xml:space="preserve"> Spielräume sehr unterschiedliche sein können. Sparen </w:t>
      </w:r>
      <w:r w:rsidR="00D52172">
        <w:rPr>
          <w:rStyle w:val="IntensiverVerweis"/>
          <w:b w:val="0"/>
          <w:bCs w:val="0"/>
          <w:smallCaps w:val="0"/>
          <w:color w:val="000000" w:themeColor="text1"/>
          <w:spacing w:val="-10"/>
        </w:rPr>
        <w:t>i</w:t>
      </w:r>
      <w:r>
        <w:rPr>
          <w:rStyle w:val="IntensiverVerweis"/>
          <w:b w:val="0"/>
          <w:bCs w:val="0"/>
          <w:smallCaps w:val="0"/>
          <w:color w:val="000000" w:themeColor="text1"/>
          <w:spacing w:val="-10"/>
        </w:rPr>
        <w:t xml:space="preserve">st für manche ein erreichbares Ziel, für andere aber mit Hürden verbunden. </w:t>
      </w:r>
      <w:r w:rsidR="00FE7874">
        <w:rPr>
          <w:rStyle w:val="IntensiverVerweis"/>
          <w:b w:val="0"/>
          <w:bCs w:val="0"/>
          <w:smallCaps w:val="0"/>
          <w:color w:val="000000" w:themeColor="text1"/>
          <w:spacing w:val="-10"/>
        </w:rPr>
        <w:t>Zudem soll betont werden, dass auch viele Erwachsene auf eher konservative Formen der Geldanlage zurückgreifen</w:t>
      </w:r>
      <w:r w:rsidR="00B10A99">
        <w:rPr>
          <w:rStyle w:val="IntensiverVerweis"/>
          <w:b w:val="0"/>
          <w:bCs w:val="0"/>
          <w:smallCaps w:val="0"/>
          <w:color w:val="000000" w:themeColor="text1"/>
          <w:spacing w:val="-10"/>
        </w:rPr>
        <w:t xml:space="preserve">, oft aus Sicherheitsbedenken oder </w:t>
      </w:r>
      <w:r w:rsidR="00D52172">
        <w:rPr>
          <w:rStyle w:val="IntensiverVerweis"/>
          <w:b w:val="0"/>
          <w:bCs w:val="0"/>
          <w:smallCaps w:val="0"/>
          <w:color w:val="000000" w:themeColor="text1"/>
          <w:spacing w:val="-10"/>
        </w:rPr>
        <w:t>aufgrund fehlenden Wissens</w:t>
      </w:r>
      <w:r w:rsidR="00B10A99">
        <w:rPr>
          <w:rStyle w:val="IntensiverVerweis"/>
          <w:b w:val="0"/>
          <w:bCs w:val="0"/>
          <w:smallCaps w:val="0"/>
          <w:color w:val="000000" w:themeColor="text1"/>
          <w:spacing w:val="-10"/>
        </w:rPr>
        <w:t>.</w:t>
      </w:r>
      <w:r w:rsidR="00D52172">
        <w:rPr>
          <w:rStyle w:val="IntensiverVerweis"/>
          <w:b w:val="0"/>
          <w:bCs w:val="0"/>
          <w:smallCaps w:val="0"/>
          <w:color w:val="000000" w:themeColor="text1"/>
          <w:spacing w:val="-10"/>
        </w:rPr>
        <w:t xml:space="preserve"> </w:t>
      </w:r>
    </w:p>
    <w:p w14:paraId="324BB1C8" w14:textId="77777777" w:rsidR="00407073" w:rsidRDefault="001C1EB5" w:rsidP="72D9E149">
      <w:pPr>
        <w:rPr>
          <w:rStyle w:val="IntensiverVerweis"/>
          <w:b w:val="0"/>
          <w:bCs w:val="0"/>
          <w:smallCaps w:val="0"/>
          <w:color w:val="000000" w:themeColor="text1"/>
          <w:spacing w:val="-10"/>
        </w:rPr>
      </w:pPr>
      <w:r w:rsidRPr="00AC7D3D">
        <w:rPr>
          <w:rStyle w:val="IntensiverVerweis"/>
          <w:b w:val="0"/>
          <w:bCs w:val="0"/>
          <w:smallCaps w:val="0"/>
          <w:color w:val="000000" w:themeColor="text1"/>
          <w:spacing w:val="-10"/>
        </w:rPr>
        <w:t xml:space="preserve">Der Begriff Realzins beschreibt den tatsächlichen Ertrag einer Geldanlage nach Abzug der Inflation. Ist die Inflationsrate höher als der Zinssatz einer Geldanlage, entsteht ein sogenannter </w:t>
      </w:r>
      <w:r w:rsidR="00AF73E1">
        <w:rPr>
          <w:rStyle w:val="IntensiverVerweis"/>
          <w:b w:val="0"/>
          <w:bCs w:val="0"/>
          <w:smallCaps w:val="0"/>
          <w:color w:val="000000" w:themeColor="text1"/>
          <w:spacing w:val="-10"/>
        </w:rPr>
        <w:t>Kaufkraft</w:t>
      </w:r>
      <w:r w:rsidRPr="00AC7D3D">
        <w:rPr>
          <w:rStyle w:val="IntensiverVerweis"/>
          <w:b w:val="0"/>
          <w:bCs w:val="0"/>
          <w:smallCaps w:val="0"/>
          <w:color w:val="000000" w:themeColor="text1"/>
          <w:spacing w:val="-10"/>
        </w:rPr>
        <w:t xml:space="preserve">verlust. Das bedeutet, dass das Geld real – also in seiner Kaufkraft – an Wert verliert, obwohl nominal keine Verluste entstehen. </w:t>
      </w:r>
    </w:p>
    <w:p w14:paraId="096E6E07" w14:textId="28DD1ECE" w:rsidR="001C1EB5" w:rsidRPr="00AC7D3D" w:rsidRDefault="001C1EB5" w:rsidP="72D9E149">
      <w:pPr>
        <w:rPr>
          <w:rStyle w:val="IntensiverVerweis"/>
          <w:b w:val="0"/>
          <w:bCs w:val="0"/>
          <w:smallCaps w:val="0"/>
          <w:color w:val="000000" w:themeColor="text1"/>
          <w:spacing w:val="-10"/>
        </w:rPr>
      </w:pPr>
      <w:r w:rsidRPr="00AC7D3D">
        <w:rPr>
          <w:rStyle w:val="IntensiverVerweis"/>
          <w:b w:val="0"/>
          <w:bCs w:val="0"/>
          <w:smallCaps w:val="0"/>
          <w:color w:val="000000" w:themeColor="text1"/>
          <w:spacing w:val="-10"/>
        </w:rPr>
        <w:t xml:space="preserve">Die </w:t>
      </w:r>
      <w:proofErr w:type="spellStart"/>
      <w:proofErr w:type="gramStart"/>
      <w:r w:rsidRPr="00AC7D3D">
        <w:rPr>
          <w:rStyle w:val="IntensiverVerweis"/>
          <w:b w:val="0"/>
          <w:bCs w:val="0"/>
          <w:smallCaps w:val="0"/>
          <w:color w:val="000000" w:themeColor="text1"/>
          <w:spacing w:val="-10"/>
        </w:rPr>
        <w:t>Schüler:innen</w:t>
      </w:r>
      <w:proofErr w:type="spellEnd"/>
      <w:proofErr w:type="gramEnd"/>
      <w:r w:rsidRPr="00AC7D3D">
        <w:rPr>
          <w:rStyle w:val="IntensiverVerweis"/>
          <w:b w:val="0"/>
          <w:bCs w:val="0"/>
          <w:smallCaps w:val="0"/>
          <w:color w:val="000000" w:themeColor="text1"/>
          <w:spacing w:val="-10"/>
        </w:rPr>
        <w:t xml:space="preserve"> erkennen so, dass eine positive Verzinsung allein nicht ausreicht, um den realen Wert des Geldes zu erhalten oder zu steigern.</w:t>
      </w:r>
      <w:r w:rsidR="00407073">
        <w:rPr>
          <w:rStyle w:val="IntensiverVerweis"/>
          <w:b w:val="0"/>
          <w:bCs w:val="0"/>
          <w:smallCaps w:val="0"/>
          <w:color w:val="000000" w:themeColor="text1"/>
          <w:spacing w:val="-10"/>
        </w:rPr>
        <w:t xml:space="preserve"> Dabei wird auch thematisiert, dass solche Verluste nicht nur auf individuelle Entscheidungen (Sparen auf einem wenig ertragreichen Sparkonto) zurückzuführen sind</w:t>
      </w:r>
      <w:r w:rsidR="00B823D5">
        <w:rPr>
          <w:rStyle w:val="IntensiverVerweis"/>
          <w:b w:val="0"/>
          <w:bCs w:val="0"/>
          <w:smallCaps w:val="0"/>
          <w:color w:val="000000" w:themeColor="text1"/>
          <w:spacing w:val="-10"/>
        </w:rPr>
        <w:t>, sondern auch mit der wirtschaftlichen Entwicklung zu tun haben</w:t>
      </w:r>
      <w:r w:rsidR="00407073">
        <w:rPr>
          <w:rStyle w:val="IntensiverVerweis"/>
          <w:b w:val="0"/>
          <w:bCs w:val="0"/>
          <w:smallCaps w:val="0"/>
          <w:color w:val="000000" w:themeColor="text1"/>
          <w:spacing w:val="-10"/>
        </w:rPr>
        <w:t xml:space="preserve">. </w:t>
      </w:r>
    </w:p>
    <w:p w14:paraId="261CCE08" w14:textId="77777777" w:rsidR="008A6DAD" w:rsidRDefault="008A6DAD" w:rsidP="001C1EB5">
      <w:pPr>
        <w:rPr>
          <w:rStyle w:val="IntensiverVerweis"/>
          <w:smallCaps w:val="0"/>
          <w:color w:val="000000" w:themeColor="text1"/>
          <w:spacing w:val="-10"/>
        </w:rPr>
      </w:pPr>
      <w:r>
        <w:rPr>
          <w:rStyle w:val="IntensiverVerweis"/>
          <w:smallCaps w:val="0"/>
          <w:color w:val="000000" w:themeColor="text1"/>
          <w:spacing w:val="-10"/>
        </w:rPr>
        <w:br w:type="page"/>
      </w:r>
    </w:p>
    <w:p w14:paraId="5E480419" w14:textId="5B855BBA" w:rsidR="00FA7282" w:rsidRPr="00AC7D3D" w:rsidRDefault="001844B8" w:rsidP="001C1EB5">
      <w:pPr>
        <w:rPr>
          <w:rStyle w:val="IntensiverVerweis"/>
          <w:smallCaps w:val="0"/>
          <w:color w:val="000000" w:themeColor="text1"/>
          <w:spacing w:val="-10"/>
        </w:rPr>
      </w:pPr>
      <w:r w:rsidRPr="00AC7D3D">
        <w:rPr>
          <w:rStyle w:val="IntensiverVerweis"/>
          <w:smallCaps w:val="0"/>
          <w:color w:val="000000" w:themeColor="text1"/>
          <w:spacing w:val="-10"/>
        </w:rPr>
        <w:lastRenderedPageBreak/>
        <w:t>PPT</w:t>
      </w:r>
    </w:p>
    <w:p w14:paraId="706359B8" w14:textId="51D9CAE3" w:rsidR="001844B8" w:rsidRPr="00AC7D3D" w:rsidRDefault="00024956" w:rsidP="001C1EB5">
      <w:pPr>
        <w:rPr>
          <w:rStyle w:val="IntensiverVerweis"/>
          <w:b w:val="0"/>
          <w:bCs w:val="0"/>
          <w:smallCaps w:val="0"/>
          <w:color w:val="000000" w:themeColor="text1"/>
          <w:spacing w:val="-10"/>
        </w:rPr>
      </w:pPr>
      <w:r w:rsidRPr="00AC7D3D">
        <w:rPr>
          <w:noProof/>
        </w:rPr>
        <w:drawing>
          <wp:inline distT="0" distB="0" distL="0" distR="0" wp14:anchorId="2B493DD5" wp14:editId="31FB25D1">
            <wp:extent cx="5756910" cy="3238500"/>
            <wp:effectExtent l="0" t="0" r="0" b="0"/>
            <wp:docPr id="19842892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289285"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756910" cy="3238500"/>
                    </a:xfrm>
                    <a:prstGeom prst="rect">
                      <a:avLst/>
                    </a:prstGeom>
                  </pic:spPr>
                </pic:pic>
              </a:graphicData>
            </a:graphic>
          </wp:inline>
        </w:drawing>
      </w:r>
    </w:p>
    <w:p w14:paraId="49F3D593" w14:textId="2F1F2654" w:rsidR="00024956" w:rsidRPr="00AC7D3D" w:rsidRDefault="00024956" w:rsidP="001C1EB5">
      <w:pPr>
        <w:rPr>
          <w:rStyle w:val="IntensiverVerweis"/>
          <w:b w:val="0"/>
          <w:bCs w:val="0"/>
          <w:smallCaps w:val="0"/>
          <w:color w:val="000000" w:themeColor="text1"/>
          <w:spacing w:val="-10"/>
        </w:rPr>
      </w:pPr>
      <w:r w:rsidRPr="00AC7D3D">
        <w:rPr>
          <w:rStyle w:val="IntensiverVerweis"/>
          <w:b w:val="0"/>
          <w:bCs w:val="0"/>
          <w:smallCaps w:val="0"/>
          <w:color w:val="000000" w:themeColor="text1"/>
          <w:spacing w:val="-10"/>
        </w:rPr>
        <w:t xml:space="preserve">Annahme: Die Inflation beträgt für den Zeitraum von einem Jahr 2 Prozent. </w:t>
      </w:r>
      <w:r w:rsidR="00E0159F" w:rsidRPr="00AC7D3D">
        <w:rPr>
          <w:rStyle w:val="IntensiverVerweis"/>
          <w:b w:val="0"/>
          <w:bCs w:val="0"/>
          <w:smallCaps w:val="0"/>
          <w:color w:val="000000" w:themeColor="text1"/>
          <w:spacing w:val="-10"/>
        </w:rPr>
        <w:t>Auf einem Sparkonto gibt es 2,5 Prozent p.a. Zinsen. D</w:t>
      </w:r>
      <w:r w:rsidR="00647B69" w:rsidRPr="00AC7D3D">
        <w:rPr>
          <w:rStyle w:val="IntensiverVerweis"/>
          <w:b w:val="0"/>
          <w:bCs w:val="0"/>
          <w:smallCaps w:val="0"/>
          <w:color w:val="000000" w:themeColor="text1"/>
          <w:spacing w:val="-10"/>
        </w:rPr>
        <w:t xml:space="preserve">er Gewinn beträgt 0,5 Prozent p.a. (vor KESt). </w:t>
      </w:r>
    </w:p>
    <w:p w14:paraId="0DC0D12E" w14:textId="2A69A5A5" w:rsidR="00647B69" w:rsidRPr="00AC7D3D" w:rsidRDefault="00647B69" w:rsidP="001C1EB5">
      <w:pPr>
        <w:rPr>
          <w:rStyle w:val="IntensiverVerweis"/>
          <w:smallCaps w:val="0"/>
          <w:color w:val="000000" w:themeColor="text1"/>
          <w:spacing w:val="-10"/>
        </w:rPr>
      </w:pPr>
      <w:r w:rsidRPr="00AC7D3D">
        <w:rPr>
          <w:rStyle w:val="IntensiverVerweis"/>
          <w:smallCaps w:val="0"/>
          <w:color w:val="000000" w:themeColor="text1"/>
          <w:spacing w:val="-10"/>
        </w:rPr>
        <w:t>PPT</w:t>
      </w:r>
    </w:p>
    <w:p w14:paraId="710DCDD8" w14:textId="4B4149BC" w:rsidR="00647B69" w:rsidRPr="00AC7D3D" w:rsidRDefault="00647B69" w:rsidP="001C1EB5">
      <w:pPr>
        <w:rPr>
          <w:rStyle w:val="IntensiverVerweis"/>
          <w:b w:val="0"/>
          <w:bCs w:val="0"/>
          <w:smallCaps w:val="0"/>
          <w:color w:val="000000" w:themeColor="text1"/>
          <w:spacing w:val="-10"/>
        </w:rPr>
      </w:pPr>
      <w:r w:rsidRPr="00AC7D3D">
        <w:rPr>
          <w:noProof/>
        </w:rPr>
        <w:drawing>
          <wp:inline distT="0" distB="0" distL="0" distR="0" wp14:anchorId="22B689A4" wp14:editId="69EB0936">
            <wp:extent cx="5756910" cy="3238500"/>
            <wp:effectExtent l="0" t="0" r="0" b="0"/>
            <wp:docPr id="2227731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773172"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756910" cy="3238500"/>
                    </a:xfrm>
                    <a:prstGeom prst="rect">
                      <a:avLst/>
                    </a:prstGeom>
                  </pic:spPr>
                </pic:pic>
              </a:graphicData>
            </a:graphic>
          </wp:inline>
        </w:drawing>
      </w:r>
    </w:p>
    <w:p w14:paraId="74B76C46" w14:textId="5EBA5848" w:rsidR="00647B69" w:rsidRPr="00AC7D3D" w:rsidRDefault="00647B69" w:rsidP="001C1EB5">
      <w:pPr>
        <w:rPr>
          <w:rStyle w:val="IntensiverVerweis"/>
          <w:b w:val="0"/>
          <w:bCs w:val="0"/>
          <w:smallCaps w:val="0"/>
          <w:color w:val="000000" w:themeColor="text1"/>
          <w:spacing w:val="-10"/>
        </w:rPr>
      </w:pPr>
      <w:r w:rsidRPr="00AC7D3D">
        <w:rPr>
          <w:rStyle w:val="IntensiverVerweis"/>
          <w:b w:val="0"/>
          <w:bCs w:val="0"/>
          <w:smallCaps w:val="0"/>
          <w:color w:val="000000" w:themeColor="text1"/>
          <w:spacing w:val="-10"/>
        </w:rPr>
        <w:t xml:space="preserve">Annahme: Die Inflation in einem Jahr beträgt 3 Prozent. Auf ein Sparprodukt gibt es 1,5 Prozent Zinsen p.a. – der Realzinsverlust beträgt 1,5 Prozent. </w:t>
      </w:r>
    </w:p>
    <w:p w14:paraId="07FBB968" w14:textId="2785E436" w:rsidR="001C1EB5" w:rsidRPr="00AC7D3D" w:rsidRDefault="001C1EB5" w:rsidP="001C1EB5">
      <w:pPr>
        <w:rPr>
          <w:rStyle w:val="IntensiverVerweis"/>
          <w:b w:val="0"/>
          <w:bCs w:val="0"/>
          <w:smallCaps w:val="0"/>
          <w:color w:val="000000" w:themeColor="text1"/>
          <w:spacing w:val="-10"/>
        </w:rPr>
      </w:pPr>
      <w:proofErr w:type="spellStart"/>
      <w:proofErr w:type="gramStart"/>
      <w:r w:rsidRPr="00AC7D3D">
        <w:rPr>
          <w:rStyle w:val="IntensiverVerweis"/>
          <w:b w:val="0"/>
          <w:bCs w:val="0"/>
          <w:smallCaps w:val="0"/>
          <w:color w:val="000000" w:themeColor="text1"/>
          <w:spacing w:val="-10"/>
        </w:rPr>
        <w:t>Ein:e</w:t>
      </w:r>
      <w:proofErr w:type="spellEnd"/>
      <w:proofErr w:type="gramEnd"/>
      <w:r w:rsidRPr="00AC7D3D">
        <w:rPr>
          <w:rStyle w:val="IntensiverVerweis"/>
          <w:b w:val="0"/>
          <w:bCs w:val="0"/>
          <w:smallCaps w:val="0"/>
          <w:color w:val="000000" w:themeColor="text1"/>
          <w:spacing w:val="-10"/>
        </w:rPr>
        <w:t xml:space="preserve"> </w:t>
      </w:r>
      <w:proofErr w:type="spellStart"/>
      <w:proofErr w:type="gramStart"/>
      <w:r w:rsidRPr="00AC7D3D">
        <w:rPr>
          <w:rStyle w:val="IntensiverVerweis"/>
          <w:b w:val="0"/>
          <w:bCs w:val="0"/>
          <w:smallCaps w:val="0"/>
          <w:color w:val="000000" w:themeColor="text1"/>
          <w:spacing w:val="-10"/>
        </w:rPr>
        <w:t>Jugendliche:r</w:t>
      </w:r>
      <w:proofErr w:type="spellEnd"/>
      <w:proofErr w:type="gramEnd"/>
      <w:r w:rsidRPr="00AC7D3D">
        <w:rPr>
          <w:rStyle w:val="IntensiverVerweis"/>
          <w:b w:val="0"/>
          <w:bCs w:val="0"/>
          <w:smallCaps w:val="0"/>
          <w:color w:val="000000" w:themeColor="text1"/>
          <w:spacing w:val="-10"/>
        </w:rPr>
        <w:t xml:space="preserve"> legt 1.000 Euro auf ein Sparkonto mit 1 </w:t>
      </w:r>
      <w:r w:rsidR="00583E45" w:rsidRPr="00AC7D3D">
        <w:rPr>
          <w:rStyle w:val="IntensiverVerweis"/>
          <w:b w:val="0"/>
          <w:bCs w:val="0"/>
          <w:smallCaps w:val="0"/>
          <w:color w:val="000000" w:themeColor="text1"/>
          <w:spacing w:val="-10"/>
        </w:rPr>
        <w:t>Prozent</w:t>
      </w:r>
      <w:r w:rsidRPr="00AC7D3D">
        <w:rPr>
          <w:rStyle w:val="IntensiverVerweis"/>
          <w:b w:val="0"/>
          <w:bCs w:val="0"/>
          <w:smallCaps w:val="0"/>
          <w:color w:val="000000" w:themeColor="text1"/>
          <w:spacing w:val="-10"/>
        </w:rPr>
        <w:t xml:space="preserve"> Zinsen p. a. an. Am Jahresende stehen 1.010 Euro zur Verfügung. Im gleichen Zeitraum beträgt die Inflationsrate jedoch 5 </w:t>
      </w:r>
      <w:r w:rsidR="00B603E0" w:rsidRPr="00AC7D3D">
        <w:rPr>
          <w:rStyle w:val="IntensiverVerweis"/>
          <w:b w:val="0"/>
          <w:bCs w:val="0"/>
          <w:smallCaps w:val="0"/>
          <w:color w:val="000000" w:themeColor="text1"/>
          <w:spacing w:val="-10"/>
        </w:rPr>
        <w:t>Prozent</w:t>
      </w:r>
      <w:r w:rsidRPr="00AC7D3D">
        <w:rPr>
          <w:rStyle w:val="IntensiverVerweis"/>
          <w:b w:val="0"/>
          <w:bCs w:val="0"/>
          <w:smallCaps w:val="0"/>
          <w:color w:val="000000" w:themeColor="text1"/>
          <w:spacing w:val="-10"/>
        </w:rPr>
        <w:t>. Ein Produkt, das zu Jahresbeginn noch 1.000 Euro gekostet hat, kostet nun 1.050 Euro.</w:t>
      </w:r>
    </w:p>
    <w:p w14:paraId="208F81C2" w14:textId="5709E325" w:rsidR="001C1EB5" w:rsidRDefault="001C1EB5" w:rsidP="72D9E149">
      <w:pPr>
        <w:rPr>
          <w:rStyle w:val="IntensiverVerweis"/>
          <w:b w:val="0"/>
          <w:bCs w:val="0"/>
          <w:smallCaps w:val="0"/>
          <w:color w:val="000000" w:themeColor="text1"/>
          <w:spacing w:val="-10"/>
        </w:rPr>
      </w:pPr>
      <w:r w:rsidRPr="00AC7D3D">
        <w:rPr>
          <w:rStyle w:val="IntensiverVerweis"/>
          <w:b w:val="0"/>
          <w:bCs w:val="0"/>
          <w:smallCaps w:val="0"/>
          <w:color w:val="000000" w:themeColor="text1"/>
          <w:spacing w:val="-10"/>
        </w:rPr>
        <w:lastRenderedPageBreak/>
        <w:t xml:space="preserve">→ Obwohl die Person </w:t>
      </w:r>
      <w:r w:rsidR="00B63087">
        <w:rPr>
          <w:rStyle w:val="IntensiverVerweis"/>
          <w:b w:val="0"/>
          <w:bCs w:val="0"/>
          <w:smallCaps w:val="0"/>
          <w:color w:val="000000" w:themeColor="text1"/>
          <w:spacing w:val="-10"/>
        </w:rPr>
        <w:t>nominell</w:t>
      </w:r>
      <w:r w:rsidRPr="00AC7D3D">
        <w:rPr>
          <w:rStyle w:val="IntensiverVerweis"/>
          <w:b w:val="0"/>
          <w:bCs w:val="0"/>
          <w:smallCaps w:val="0"/>
          <w:color w:val="000000" w:themeColor="text1"/>
          <w:spacing w:val="-10"/>
        </w:rPr>
        <w:t xml:space="preserve"> 10 Euro Zinsen erhalten hat, kann sie sich real gesehen weniger kaufen als zu Beginn des Jahres. Der Kaufkraftverlust beträgt 40 Euro – es liegt also ein Realzinsverlust vor.</w:t>
      </w:r>
    </w:p>
    <w:p w14:paraId="395B790E" w14:textId="77777777" w:rsidR="0008353B" w:rsidRPr="00AC7D3D" w:rsidRDefault="0008353B" w:rsidP="0008353B">
      <w:pPr>
        <w:rPr>
          <w:rStyle w:val="IntensiverVerweis"/>
          <w:smallCaps w:val="0"/>
          <w:color w:val="000000" w:themeColor="text1"/>
          <w:spacing w:val="-10"/>
        </w:rPr>
      </w:pPr>
      <w:r w:rsidRPr="00AC7D3D">
        <w:rPr>
          <w:rStyle w:val="IntensiverVerweis"/>
          <w:smallCaps w:val="0"/>
          <w:color w:val="000000" w:themeColor="text1"/>
          <w:spacing w:val="-10"/>
        </w:rPr>
        <w:t>PPT</w:t>
      </w:r>
    </w:p>
    <w:p w14:paraId="053FE814" w14:textId="77777777" w:rsidR="0008353B" w:rsidRPr="00AC7D3D" w:rsidRDefault="0008353B" w:rsidP="72D9E149">
      <w:pPr>
        <w:rPr>
          <w:rStyle w:val="IntensiverVerweis"/>
          <w:b w:val="0"/>
          <w:bCs w:val="0"/>
          <w:smallCaps w:val="0"/>
          <w:color w:val="000000" w:themeColor="text1"/>
          <w:spacing w:val="-10"/>
        </w:rPr>
      </w:pPr>
      <w:r w:rsidRPr="00AC7D3D">
        <w:rPr>
          <w:noProof/>
        </w:rPr>
        <w:drawing>
          <wp:inline distT="0" distB="0" distL="0" distR="0" wp14:anchorId="7FB70082" wp14:editId="7BD7AF81">
            <wp:extent cx="5756912" cy="3238500"/>
            <wp:effectExtent l="0" t="0" r="0" b="0"/>
            <wp:docPr id="2728514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pic:nvPicPr>
                  <pic:blipFill>
                    <a:blip r:embed="rId31">
                      <a:extLst>
                        <a:ext uri="{96DAC541-7B7A-43D3-8B79-37D633B846F1}">
                          <asvg:svgBlip xmlns:asvg="http://schemas.microsoft.com/office/drawing/2016/SVG/main" r:embed="rId32"/>
                        </a:ext>
                      </a:extLst>
                    </a:blip>
                    <a:stretch>
                      <a:fillRect/>
                    </a:stretch>
                  </pic:blipFill>
                  <pic:spPr>
                    <a:xfrm>
                      <a:off x="0" y="0"/>
                      <a:ext cx="5756912" cy="3238500"/>
                    </a:xfrm>
                    <a:prstGeom prst="rect">
                      <a:avLst/>
                    </a:prstGeom>
                  </pic:spPr>
                </pic:pic>
              </a:graphicData>
            </a:graphic>
          </wp:inline>
        </w:drawing>
      </w:r>
    </w:p>
    <w:p w14:paraId="3AA502B7" w14:textId="77777777" w:rsidR="0008353B" w:rsidRPr="00AC7D3D" w:rsidRDefault="0008353B" w:rsidP="001C1EB5">
      <w:pPr>
        <w:rPr>
          <w:rStyle w:val="IntensiverVerweis"/>
          <w:b w:val="0"/>
          <w:bCs w:val="0"/>
          <w:smallCaps w:val="0"/>
          <w:color w:val="000000" w:themeColor="text1"/>
          <w:spacing w:val="-10"/>
        </w:rPr>
      </w:pPr>
    </w:p>
    <w:p w14:paraId="5FEB7969" w14:textId="2C54A92F" w:rsidR="00154CE8" w:rsidRPr="00AC7D3D" w:rsidRDefault="00154CE8" w:rsidP="001C1EB5">
      <w:pPr>
        <w:rPr>
          <w:rStyle w:val="IntensiverVerweis"/>
          <w:b w:val="0"/>
          <w:bCs w:val="0"/>
          <w:smallCaps w:val="0"/>
          <w:color w:val="000000" w:themeColor="text1"/>
          <w:spacing w:val="-10"/>
        </w:rPr>
      </w:pPr>
      <w:r w:rsidRPr="00AC7D3D">
        <w:rPr>
          <w:rStyle w:val="IntensiverVerweis"/>
          <w:b w:val="0"/>
          <w:bCs w:val="0"/>
          <w:smallCaps w:val="0"/>
          <w:color w:val="000000" w:themeColor="text1"/>
          <w:spacing w:val="-10"/>
        </w:rPr>
        <w:t xml:space="preserve">Die </w:t>
      </w:r>
      <w:proofErr w:type="spellStart"/>
      <w:proofErr w:type="gramStart"/>
      <w:r w:rsidRPr="00AC7D3D">
        <w:rPr>
          <w:rStyle w:val="IntensiverVerweis"/>
          <w:b w:val="0"/>
          <w:bCs w:val="0"/>
          <w:smallCaps w:val="0"/>
          <w:color w:val="000000" w:themeColor="text1"/>
          <w:spacing w:val="-10"/>
        </w:rPr>
        <w:t>Schüler:innen</w:t>
      </w:r>
      <w:proofErr w:type="spellEnd"/>
      <w:proofErr w:type="gramEnd"/>
      <w:r w:rsidRPr="00AC7D3D">
        <w:rPr>
          <w:rStyle w:val="IntensiverVerweis"/>
          <w:b w:val="0"/>
          <w:bCs w:val="0"/>
          <w:smallCaps w:val="0"/>
          <w:color w:val="000000" w:themeColor="text1"/>
          <w:spacing w:val="-10"/>
        </w:rPr>
        <w:t xml:space="preserve"> markieren</w:t>
      </w:r>
      <w:r w:rsidR="00BE282A" w:rsidRPr="00AC7D3D">
        <w:rPr>
          <w:rStyle w:val="IntensiverVerweis"/>
          <w:b w:val="0"/>
          <w:bCs w:val="0"/>
          <w:smallCaps w:val="0"/>
          <w:color w:val="000000" w:themeColor="text1"/>
          <w:spacing w:val="-10"/>
        </w:rPr>
        <w:t xml:space="preserve"> am AB1</w:t>
      </w:r>
      <w:r w:rsidRPr="00AC7D3D">
        <w:rPr>
          <w:rStyle w:val="IntensiverVerweis"/>
          <w:b w:val="0"/>
          <w:bCs w:val="0"/>
          <w:smallCaps w:val="0"/>
          <w:color w:val="000000" w:themeColor="text1"/>
          <w:spacing w:val="-10"/>
        </w:rPr>
        <w:t xml:space="preserve"> die Phasen, in denen es zu einem </w:t>
      </w:r>
      <w:r w:rsidR="00F74D71">
        <w:rPr>
          <w:rStyle w:val="IntensiverVerweis"/>
          <w:b w:val="0"/>
          <w:bCs w:val="0"/>
          <w:smallCaps w:val="0"/>
          <w:color w:val="000000" w:themeColor="text1"/>
          <w:spacing w:val="-10"/>
        </w:rPr>
        <w:t>Kaufkraftverlust</w:t>
      </w:r>
      <w:r w:rsidRPr="00AC7D3D">
        <w:rPr>
          <w:rStyle w:val="IntensiverVerweis"/>
          <w:b w:val="0"/>
          <w:bCs w:val="0"/>
          <w:smallCaps w:val="0"/>
          <w:color w:val="000000" w:themeColor="text1"/>
          <w:spacing w:val="-10"/>
        </w:rPr>
        <w:t xml:space="preserve"> kommt, rot. </w:t>
      </w:r>
      <w:r w:rsidR="00FA7A4F" w:rsidRPr="00AC7D3D">
        <w:rPr>
          <w:rStyle w:val="IntensiverVerweis"/>
          <w:b w:val="0"/>
          <w:bCs w:val="0"/>
          <w:smallCaps w:val="0"/>
          <w:color w:val="000000" w:themeColor="text1"/>
          <w:spacing w:val="-10"/>
        </w:rPr>
        <w:t xml:space="preserve">In dieser Abbildung (stellt die Entwicklung von </w:t>
      </w:r>
      <w:r w:rsidR="00D711D2" w:rsidRPr="00AC7D3D">
        <w:rPr>
          <w:rStyle w:val="IntensiverVerweis"/>
          <w:b w:val="0"/>
          <w:bCs w:val="0"/>
          <w:smallCaps w:val="0"/>
          <w:color w:val="000000" w:themeColor="text1"/>
          <w:spacing w:val="-10"/>
        </w:rPr>
        <w:t>2003-2023 – Darstellung inkl. Jahreszahlen in der PPT ausgeblendet)</w:t>
      </w:r>
      <w:r w:rsidR="00A006BB" w:rsidRPr="00AC7D3D">
        <w:rPr>
          <w:rStyle w:val="IntensiverVerweis"/>
          <w:b w:val="0"/>
          <w:bCs w:val="0"/>
          <w:smallCaps w:val="0"/>
          <w:color w:val="000000" w:themeColor="text1"/>
          <w:spacing w:val="-10"/>
        </w:rPr>
        <w:t xml:space="preserve"> kommt es überwiegend zu einem </w:t>
      </w:r>
      <w:r w:rsidR="00F74D71">
        <w:rPr>
          <w:rStyle w:val="IntensiverVerweis"/>
          <w:b w:val="0"/>
          <w:bCs w:val="0"/>
          <w:smallCaps w:val="0"/>
          <w:color w:val="000000" w:themeColor="text1"/>
          <w:spacing w:val="-10"/>
        </w:rPr>
        <w:t>Kaufkraft</w:t>
      </w:r>
      <w:r w:rsidR="00A006BB" w:rsidRPr="00AC7D3D">
        <w:rPr>
          <w:rStyle w:val="IntensiverVerweis"/>
          <w:b w:val="0"/>
          <w:bCs w:val="0"/>
          <w:smallCaps w:val="0"/>
          <w:color w:val="000000" w:themeColor="text1"/>
          <w:spacing w:val="-10"/>
        </w:rPr>
        <w:t xml:space="preserve">verlust. Mit den </w:t>
      </w:r>
      <w:proofErr w:type="spellStart"/>
      <w:proofErr w:type="gramStart"/>
      <w:r w:rsidR="00A006BB" w:rsidRPr="00AC7D3D">
        <w:rPr>
          <w:rStyle w:val="IntensiverVerweis"/>
          <w:b w:val="0"/>
          <w:bCs w:val="0"/>
          <w:smallCaps w:val="0"/>
          <w:color w:val="000000" w:themeColor="text1"/>
          <w:spacing w:val="-10"/>
        </w:rPr>
        <w:t>Schüler:innen</w:t>
      </w:r>
      <w:proofErr w:type="spellEnd"/>
      <w:proofErr w:type="gramEnd"/>
      <w:r w:rsidR="00A006BB" w:rsidRPr="00AC7D3D">
        <w:rPr>
          <w:rStyle w:val="IntensiverVerweis"/>
          <w:b w:val="0"/>
          <w:bCs w:val="0"/>
          <w:smallCaps w:val="0"/>
          <w:color w:val="000000" w:themeColor="text1"/>
          <w:spacing w:val="-10"/>
        </w:rPr>
        <w:t xml:space="preserve"> wird besprochen, was das für Sparguthaben bedeutet und welche </w:t>
      </w:r>
      <w:r w:rsidR="00D81F4F" w:rsidRPr="00AC7D3D">
        <w:rPr>
          <w:rStyle w:val="IntensiverVerweis"/>
          <w:b w:val="0"/>
          <w:bCs w:val="0"/>
          <w:smallCaps w:val="0"/>
          <w:color w:val="000000" w:themeColor="text1"/>
          <w:spacing w:val="-10"/>
        </w:rPr>
        <w:t xml:space="preserve">Alternativen es zu einem Sparkonto geben könnte. </w:t>
      </w:r>
    </w:p>
    <w:p w14:paraId="48949F0D" w14:textId="32CE048C" w:rsidR="002D22F4" w:rsidRDefault="002D22F4" w:rsidP="72163D8D">
      <w:pPr>
        <w:rPr>
          <w:rStyle w:val="IntensiverVerweis"/>
          <w:b w:val="0"/>
          <w:bCs w:val="0"/>
          <w:smallCaps w:val="0"/>
          <w:color w:val="000000" w:themeColor="text1"/>
          <w:spacing w:val="-10"/>
        </w:rPr>
      </w:pPr>
      <w:r w:rsidRPr="00AC7D3D">
        <w:rPr>
          <w:rStyle w:val="IntensiverVerweis"/>
          <w:b w:val="0"/>
          <w:bCs w:val="0"/>
          <w:smallCaps w:val="0"/>
          <w:color w:val="000000" w:themeColor="text1"/>
          <w:spacing w:val="-10"/>
        </w:rPr>
        <w:t xml:space="preserve">Gemeinsam wird der Realzins </w:t>
      </w:r>
      <w:r w:rsidR="00C4261A" w:rsidRPr="00AC7D3D">
        <w:rPr>
          <w:rStyle w:val="IntensiverVerweis"/>
          <w:b w:val="0"/>
          <w:bCs w:val="0"/>
          <w:smallCaps w:val="0"/>
          <w:color w:val="000000" w:themeColor="text1"/>
          <w:spacing w:val="-10"/>
        </w:rPr>
        <w:t xml:space="preserve">berechnet, der sich aus den unterschiedlichen Werten des Rechercheauftrags ergibt und </w:t>
      </w:r>
      <w:r w:rsidR="00624226" w:rsidRPr="00AC7D3D">
        <w:rPr>
          <w:rStyle w:val="IntensiverVerweis"/>
          <w:b w:val="0"/>
          <w:bCs w:val="0"/>
          <w:smallCaps w:val="0"/>
          <w:color w:val="000000" w:themeColor="text1"/>
          <w:spacing w:val="-10"/>
        </w:rPr>
        <w:t xml:space="preserve">dieser wird </w:t>
      </w:r>
      <w:r w:rsidR="00C4261A" w:rsidRPr="00AC7D3D">
        <w:rPr>
          <w:rStyle w:val="IntensiverVerweis"/>
          <w:b w:val="0"/>
          <w:bCs w:val="0"/>
          <w:smallCaps w:val="0"/>
          <w:color w:val="000000" w:themeColor="text1"/>
          <w:spacing w:val="-10"/>
        </w:rPr>
        <w:t xml:space="preserve">am AB1 eingetragen. Die unterschiedlichen Werte bieten Anlass für eine Diskussion über „bessere“ und weniger gute Sparprodukte und die Notwendigkeit unterschiedliche Anbieter miteinander zu vergleichen. </w:t>
      </w:r>
    </w:p>
    <w:p w14:paraId="2B880796" w14:textId="40917FC7" w:rsidR="002C7EA5" w:rsidRDefault="0028510B" w:rsidP="00A37998">
      <w:pPr>
        <w:rPr>
          <w:rStyle w:val="IntensiverVerweis"/>
          <w:b w:val="0"/>
          <w:bCs w:val="0"/>
          <w:smallCaps w:val="0"/>
          <w:color w:val="000000" w:themeColor="text1"/>
          <w:spacing w:val="-10"/>
        </w:rPr>
      </w:pPr>
      <w:r>
        <w:rPr>
          <w:rStyle w:val="IntensiverVerweis"/>
          <w:b w:val="0"/>
          <w:bCs w:val="0"/>
          <w:smallCaps w:val="0"/>
          <w:color w:val="000000" w:themeColor="text1"/>
          <w:spacing w:val="-10"/>
        </w:rPr>
        <w:t xml:space="preserve">Geld ist immer in Bewegung. Es wird ausgegeben (konsumiert), gespart oder investiert. </w:t>
      </w:r>
      <w:r w:rsidR="00A37998">
        <w:rPr>
          <w:rStyle w:val="IntensiverVerweis"/>
          <w:b w:val="0"/>
          <w:bCs w:val="0"/>
          <w:smallCaps w:val="0"/>
          <w:color w:val="000000" w:themeColor="text1"/>
          <w:spacing w:val="-10"/>
        </w:rPr>
        <w:t xml:space="preserve">Diese individuellen Entscheidungen haben volkswirtschaftliche Auswirkungen. </w:t>
      </w:r>
    </w:p>
    <w:p w14:paraId="06105528" w14:textId="0EABF7DC" w:rsidR="000F5B89" w:rsidRDefault="000F5B89" w:rsidP="000F5B89">
      <w:pPr>
        <w:pStyle w:val="Aufzhlung"/>
        <w:rPr>
          <w:rStyle w:val="IntensiverVerweis"/>
          <w:b w:val="0"/>
          <w:bCs w:val="0"/>
          <w:smallCaps w:val="0"/>
          <w:color w:val="000000" w:themeColor="text1"/>
          <w:spacing w:val="-10"/>
          <w:lang w:val="de-AT"/>
        </w:rPr>
      </w:pPr>
      <w:r>
        <w:rPr>
          <w:rStyle w:val="IntensiverVerweis"/>
          <w:b w:val="0"/>
          <w:bCs w:val="0"/>
          <w:smallCaps w:val="0"/>
          <w:color w:val="000000" w:themeColor="text1"/>
          <w:spacing w:val="-10"/>
          <w:lang w:val="de-AT"/>
        </w:rPr>
        <w:t xml:space="preserve">Wenn viele Menschen ihr Geld direkt ausgeben, steigt die Nachfrage nach Gütern und Dienstleistungen. Das </w:t>
      </w:r>
      <w:r w:rsidR="00992D1C">
        <w:rPr>
          <w:rStyle w:val="IntensiverVerweis"/>
          <w:b w:val="0"/>
          <w:bCs w:val="0"/>
          <w:smallCaps w:val="0"/>
          <w:color w:val="000000" w:themeColor="text1"/>
          <w:spacing w:val="-10"/>
          <w:lang w:val="de-AT"/>
        </w:rPr>
        <w:t>führt</w:t>
      </w:r>
      <w:r>
        <w:rPr>
          <w:rStyle w:val="IntensiverVerweis"/>
          <w:b w:val="0"/>
          <w:bCs w:val="0"/>
          <w:smallCaps w:val="0"/>
          <w:color w:val="000000" w:themeColor="text1"/>
          <w:spacing w:val="-10"/>
          <w:lang w:val="de-AT"/>
        </w:rPr>
        <w:t xml:space="preserve"> zu höherer Produktion und der Entstehung neuer Arbeitsplätze. </w:t>
      </w:r>
      <w:r w:rsidR="00B912C9">
        <w:rPr>
          <w:rStyle w:val="IntensiverVerweis"/>
          <w:b w:val="0"/>
          <w:bCs w:val="0"/>
          <w:smallCaps w:val="0"/>
          <w:color w:val="000000" w:themeColor="text1"/>
          <w:spacing w:val="-10"/>
          <w:lang w:val="de-AT"/>
        </w:rPr>
        <w:t xml:space="preserve">Steigt die Nachfrage nach Gütern kann das zu Preissteigerungen führen </w:t>
      </w:r>
      <w:r w:rsidR="00992D1C">
        <w:rPr>
          <w:rStyle w:val="IntensiverVerweis"/>
          <w:b w:val="0"/>
          <w:bCs w:val="0"/>
          <w:smallCaps w:val="0"/>
          <w:color w:val="000000" w:themeColor="text1"/>
          <w:spacing w:val="-10"/>
          <w:lang w:val="de-AT"/>
        </w:rPr>
        <w:t>(Inflation),</w:t>
      </w:r>
      <w:r w:rsidR="00B912C9">
        <w:rPr>
          <w:rStyle w:val="IntensiverVerweis"/>
          <w:b w:val="0"/>
          <w:bCs w:val="0"/>
          <w:smallCaps w:val="0"/>
          <w:color w:val="000000" w:themeColor="text1"/>
          <w:spacing w:val="-10"/>
          <w:lang w:val="de-AT"/>
        </w:rPr>
        <w:t xml:space="preserve"> wodurch der Kaufkraftverlust gefördert wird. </w:t>
      </w:r>
    </w:p>
    <w:p w14:paraId="71BC856D" w14:textId="4E19F9B6" w:rsidR="00B912C9" w:rsidRDefault="00B912C9" w:rsidP="000F5B89">
      <w:pPr>
        <w:pStyle w:val="Aufzhlung"/>
        <w:rPr>
          <w:rStyle w:val="IntensiverVerweis"/>
          <w:b w:val="0"/>
          <w:bCs w:val="0"/>
          <w:smallCaps w:val="0"/>
          <w:color w:val="000000" w:themeColor="text1"/>
          <w:spacing w:val="-10"/>
          <w:lang w:val="de-AT"/>
        </w:rPr>
      </w:pPr>
      <w:r>
        <w:rPr>
          <w:rStyle w:val="IntensiverVerweis"/>
          <w:b w:val="0"/>
          <w:bCs w:val="0"/>
          <w:smallCaps w:val="0"/>
          <w:color w:val="000000" w:themeColor="text1"/>
          <w:spacing w:val="-10"/>
          <w:lang w:val="de-AT"/>
        </w:rPr>
        <w:t xml:space="preserve">Wenn viele Menschen ihr Geld nicht ausgeben, sondern sparen und </w:t>
      </w:r>
      <w:r w:rsidR="00992D1C">
        <w:rPr>
          <w:rStyle w:val="IntensiverVerweis"/>
          <w:b w:val="0"/>
          <w:bCs w:val="0"/>
          <w:smallCaps w:val="0"/>
          <w:color w:val="000000" w:themeColor="text1"/>
          <w:spacing w:val="-10"/>
          <w:lang w:val="de-AT"/>
        </w:rPr>
        <w:t>investieren</w:t>
      </w:r>
      <w:r>
        <w:rPr>
          <w:rStyle w:val="IntensiverVerweis"/>
          <w:b w:val="0"/>
          <w:bCs w:val="0"/>
          <w:smallCaps w:val="0"/>
          <w:color w:val="000000" w:themeColor="text1"/>
          <w:spacing w:val="-10"/>
          <w:lang w:val="de-AT"/>
        </w:rPr>
        <w:t xml:space="preserve">, fließt dieses Geld über Banken und </w:t>
      </w:r>
      <w:r w:rsidR="00992D1C">
        <w:rPr>
          <w:rStyle w:val="IntensiverVerweis"/>
          <w:b w:val="0"/>
          <w:bCs w:val="0"/>
          <w:smallCaps w:val="0"/>
          <w:color w:val="000000" w:themeColor="text1"/>
          <w:spacing w:val="-10"/>
          <w:lang w:val="de-AT"/>
        </w:rPr>
        <w:t>Kapitalmärkte</w:t>
      </w:r>
      <w:r>
        <w:rPr>
          <w:rStyle w:val="IntensiverVerweis"/>
          <w:b w:val="0"/>
          <w:bCs w:val="0"/>
          <w:smallCaps w:val="0"/>
          <w:color w:val="000000" w:themeColor="text1"/>
          <w:spacing w:val="-10"/>
          <w:lang w:val="de-AT"/>
        </w:rPr>
        <w:t xml:space="preserve"> den Unternehmen zu. </w:t>
      </w:r>
      <w:r w:rsidR="00F50F77">
        <w:rPr>
          <w:rStyle w:val="IntensiverVerweis"/>
          <w:b w:val="0"/>
          <w:bCs w:val="0"/>
          <w:smallCaps w:val="0"/>
          <w:color w:val="000000" w:themeColor="text1"/>
          <w:spacing w:val="-10"/>
          <w:lang w:val="de-AT"/>
        </w:rPr>
        <w:t xml:space="preserve">Das ermöglicht es Unternehmen zu investieren (z.B. in bessere </w:t>
      </w:r>
      <w:r w:rsidR="00992D1C">
        <w:rPr>
          <w:rStyle w:val="IntensiverVerweis"/>
          <w:b w:val="0"/>
          <w:bCs w:val="0"/>
          <w:smallCaps w:val="0"/>
          <w:color w:val="000000" w:themeColor="text1"/>
          <w:spacing w:val="-10"/>
          <w:lang w:val="de-AT"/>
        </w:rPr>
        <w:t>Produktionsanlagen</w:t>
      </w:r>
      <w:r w:rsidR="00F50F77">
        <w:rPr>
          <w:rStyle w:val="IntensiverVerweis"/>
          <w:b w:val="0"/>
          <w:bCs w:val="0"/>
          <w:smallCaps w:val="0"/>
          <w:color w:val="000000" w:themeColor="text1"/>
          <w:spacing w:val="-10"/>
          <w:lang w:val="de-AT"/>
        </w:rPr>
        <w:t>, Forschung &amp; Entwicklung, …)</w:t>
      </w:r>
      <w:r w:rsidR="00D6598B">
        <w:rPr>
          <w:rStyle w:val="IntensiverVerweis"/>
          <w:b w:val="0"/>
          <w:bCs w:val="0"/>
          <w:smallCaps w:val="0"/>
          <w:color w:val="000000" w:themeColor="text1"/>
          <w:spacing w:val="-10"/>
          <w:lang w:val="de-AT"/>
        </w:rPr>
        <w:t xml:space="preserve">, was langfristig zu Wirtschaftswachstum führt. </w:t>
      </w:r>
    </w:p>
    <w:p w14:paraId="75CEE00B" w14:textId="77777777" w:rsidR="002C7EA5" w:rsidRPr="00AC7D3D" w:rsidRDefault="002C7EA5" w:rsidP="72163D8D">
      <w:pPr>
        <w:rPr>
          <w:rStyle w:val="IntensiverVerweis"/>
          <w:b w:val="0"/>
          <w:bCs w:val="0"/>
          <w:smallCaps w:val="0"/>
          <w:color w:val="000000" w:themeColor="text1"/>
          <w:spacing w:val="-10"/>
        </w:rPr>
      </w:pPr>
    </w:p>
    <w:p w14:paraId="2C47B399" w14:textId="20F05016" w:rsidR="00E25B06" w:rsidRPr="00AC7D3D" w:rsidRDefault="00E25B06" w:rsidP="00E25B06">
      <w:pPr>
        <w:pStyle w:val="berschrift2"/>
        <w:tabs>
          <w:tab w:val="right" w:pos="9066"/>
        </w:tabs>
      </w:pPr>
      <w:r w:rsidRPr="00AC7D3D">
        <w:lastRenderedPageBreak/>
        <w:t>Zusammenfassung</w:t>
      </w:r>
    </w:p>
    <w:p w14:paraId="55C1BFE2" w14:textId="77777777" w:rsidR="00E25B06" w:rsidRPr="00AC7D3D" w:rsidRDefault="00E25B06" w:rsidP="00E25B06">
      <w:r w:rsidRPr="00AC7D3D">
        <w:rPr>
          <w:noProof/>
        </w:rPr>
        <mc:AlternateContent>
          <mc:Choice Requires="wpg">
            <w:drawing>
              <wp:inline distT="0" distB="0" distL="0" distR="0" wp14:anchorId="04EB3000" wp14:editId="09E16730">
                <wp:extent cx="5745480" cy="921434"/>
                <wp:effectExtent l="0" t="0" r="26670" b="12065"/>
                <wp:docPr id="2018381738" name="Gruppieren 1"/>
                <wp:cNvGraphicFramePr/>
                <a:graphic xmlns:a="http://schemas.openxmlformats.org/drawingml/2006/main">
                  <a:graphicData uri="http://schemas.microsoft.com/office/word/2010/wordprocessingGroup">
                    <wpg:wgp>
                      <wpg:cNvGrpSpPr/>
                      <wpg:grpSpPr>
                        <a:xfrm>
                          <a:off x="0" y="0"/>
                          <a:ext cx="5745480" cy="921434"/>
                          <a:chOff x="-38100" y="6350"/>
                          <a:chExt cx="5745480" cy="921434"/>
                        </a:xfrm>
                        <a:solidFill>
                          <a:srgbClr val="E2F0D9"/>
                        </a:solidFill>
                      </wpg:grpSpPr>
                      <wps:wsp>
                        <wps:cNvPr id="1790997982" name="Rechteck: abgerundete Ecken 1790997982"/>
                        <wps:cNvSpPr/>
                        <wps:spPr>
                          <a:xfrm>
                            <a:off x="-38100" y="6350"/>
                            <a:ext cx="5745480" cy="921434"/>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5E9AD77" w14:textId="4D52C386" w:rsidR="00E25B06" w:rsidRPr="009B05F4" w:rsidRDefault="00E25B06" w:rsidP="00E25B06">
                              <w:pPr>
                                <w:ind w:left="851"/>
                                <w:rPr>
                                  <w:rStyle w:val="IntensiverVerweis"/>
                                  <w:color w:val="0B383B"/>
                                </w:rPr>
                              </w:pPr>
                              <w:r w:rsidRPr="009B05F4">
                                <w:rPr>
                                  <w:rStyle w:val="IntensiverVerweis"/>
                                  <w:color w:val="0B383B"/>
                                </w:rPr>
                                <w:t>Zusammenfassung Inflation und Realzins</w:t>
                              </w:r>
                            </w:p>
                            <w:p w14:paraId="67E3E150" w14:textId="18A9CB49" w:rsidR="00E25B06" w:rsidRPr="009B05F4" w:rsidRDefault="00B07570" w:rsidP="00B07570">
                              <w:pPr>
                                <w:pStyle w:val="Listenabsatz"/>
                                <w:ind w:left="1068"/>
                              </w:pPr>
                              <w:r w:rsidRPr="009B05F4">
                                <w:t xml:space="preserve">Wiederholung von Inflation und Zinsen entlang der Leitfragen.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72845171" name="Grafik 104" descr="Klemmbrett teilweise angekreuzt mit einfarbiger Füllung"/>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63500" y="88900"/>
                            <a:ext cx="617220" cy="617220"/>
                          </a:xfrm>
                          <a:prstGeom prst="rect">
                            <a:avLst/>
                          </a:prstGeom>
                        </pic:spPr>
                      </pic:pic>
                    </wpg:wgp>
                  </a:graphicData>
                </a:graphic>
              </wp:inline>
            </w:drawing>
          </mc:Choice>
          <mc:Fallback>
            <w:pict>
              <v:group w14:anchorId="04EB3000" id="_x0000_s1039" style="width:452.4pt;height:72.55pt;mso-position-horizontal-relative:char;mso-position-vertical-relative:line" coordorigin="-381,63" coordsize="57454,921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">
                <v:roundrect id="Rechteck: abgerundete Ecken 1790997982" o:spid="_x0000_s1040" style="position:absolute;left:-381;top:63;width:57454;height:921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" filled="f" strokecolor="white [3212]">
                  <v:textbox>
                    <w:txbxContent>
                      <w:p w14:paraId="25E9AD77" w14:textId="4D52C386" w:rsidR="00E25B06" w:rsidRPr="009B05F4" w:rsidRDefault="00E25B06" w:rsidP="00E25B06">
                        <w:pPr>
                          <w:ind w:left="851"/>
                          <w:rPr>
                            <w:rStyle w:val="IntensiverVerweis"/>
                            <w:color w:val="0B383B"/>
                          </w:rPr>
                        </w:pPr>
                        <w:r w:rsidRPr="009B05F4">
                          <w:rPr>
                            <w:rStyle w:val="IntensiverVerweis"/>
                            <w:color w:val="0B383B"/>
                          </w:rPr>
                          <w:t>Zusammenfassung Inflation und Realzins</w:t>
                        </w:r>
                      </w:p>
                      <w:p w14:paraId="67E3E150" w14:textId="18A9CB49" w:rsidR="00E25B06" w:rsidRPr="009B05F4" w:rsidRDefault="00B07570" w:rsidP="00B07570">
                        <w:pPr>
                          <w:pStyle w:val="Listenabsatz"/>
                          <w:ind w:left="1068"/>
                        </w:pPr>
                        <w:r w:rsidRPr="009B05F4">
                          <w:t xml:space="preserve">Wiederholung von Inflation und Zinsen entlang der Leitfragen. </w:t>
                        </w:r>
                      </w:p>
                    </w:txbxContent>
                  </v:textbox>
                </v:roundrect>
                <v:shape id="Grafik 104" o:spid="_x0000_s1041"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">
                  <v:imagedata r:id="rId20" o:title="Klemmbrett teilweise angekreuzt mit einfarbiger Füllung"/>
                </v:shape>
                <w10:anchorlock/>
              </v:group>
            </w:pict>
          </mc:Fallback>
        </mc:AlternateContent>
      </w:r>
    </w:p>
    <w:p w14:paraId="0C107B47" w14:textId="659028D9" w:rsidR="00B07570" w:rsidRPr="00AC7D3D" w:rsidRDefault="00B07570" w:rsidP="00B07570">
      <w:pPr>
        <w:pStyle w:val="Aufzhlung"/>
        <w:rPr>
          <w:rStyle w:val="IntensiverVerweis"/>
          <w:b w:val="0"/>
          <w:bCs w:val="0"/>
          <w:smallCaps w:val="0"/>
          <w:color w:val="000000" w:themeColor="text1"/>
          <w:spacing w:val="-10"/>
          <w:lang w:val="de-AT"/>
        </w:rPr>
      </w:pPr>
      <w:r w:rsidRPr="00AC7D3D">
        <w:rPr>
          <w:rStyle w:val="IntensiverVerweis"/>
          <w:b w:val="0"/>
          <w:bCs w:val="0"/>
          <w:smallCaps w:val="0"/>
          <w:color w:val="000000" w:themeColor="text1"/>
          <w:spacing w:val="-10"/>
          <w:lang w:val="de-AT"/>
        </w:rPr>
        <w:t>Warum spielt die Inflation eine Rolle, wenn man überlegt, Geld auf ein</w:t>
      </w:r>
      <w:r w:rsidR="00DA76E2" w:rsidRPr="00AC7D3D">
        <w:rPr>
          <w:rStyle w:val="IntensiverVerweis"/>
          <w:b w:val="0"/>
          <w:bCs w:val="0"/>
          <w:smallCaps w:val="0"/>
          <w:color w:val="000000" w:themeColor="text1"/>
          <w:spacing w:val="-10"/>
          <w:lang w:val="de-AT"/>
        </w:rPr>
        <w:t>em Sparkonto zu sparen?</w:t>
      </w:r>
    </w:p>
    <w:p w14:paraId="2740408E" w14:textId="73292229" w:rsidR="00B07570" w:rsidRPr="00AC7D3D" w:rsidRDefault="00B07570" w:rsidP="00B07570">
      <w:pPr>
        <w:pStyle w:val="Aufzhlung"/>
        <w:rPr>
          <w:rStyle w:val="IntensiverVerweis"/>
          <w:b w:val="0"/>
          <w:bCs w:val="0"/>
          <w:smallCaps w:val="0"/>
          <w:color w:val="000000" w:themeColor="text1"/>
          <w:spacing w:val="-10"/>
          <w:lang w:val="de-AT"/>
        </w:rPr>
      </w:pPr>
      <w:r w:rsidRPr="00AC7D3D">
        <w:rPr>
          <w:rStyle w:val="IntensiverVerweis"/>
          <w:b w:val="0"/>
          <w:bCs w:val="0"/>
          <w:smallCaps w:val="0"/>
          <w:color w:val="000000" w:themeColor="text1"/>
          <w:spacing w:val="-10"/>
          <w:lang w:val="de-AT"/>
        </w:rPr>
        <w:t xml:space="preserve">Wann lohnt es sich, Geld auf ein Sparkonto zu legen? </w:t>
      </w:r>
    </w:p>
    <w:p w14:paraId="66F95030" w14:textId="77777777" w:rsidR="00B07570" w:rsidRPr="00AC7D3D" w:rsidRDefault="00B07570" w:rsidP="00B07570">
      <w:pPr>
        <w:pStyle w:val="Aufzhlung"/>
        <w:rPr>
          <w:rStyle w:val="IntensiverVerweis"/>
          <w:b w:val="0"/>
          <w:bCs w:val="0"/>
          <w:smallCaps w:val="0"/>
          <w:color w:val="000000" w:themeColor="text1"/>
          <w:spacing w:val="-10"/>
          <w:lang w:val="de-AT"/>
        </w:rPr>
      </w:pPr>
      <w:r w:rsidRPr="00AC7D3D">
        <w:rPr>
          <w:rStyle w:val="IntensiverVerweis"/>
          <w:b w:val="0"/>
          <w:bCs w:val="0"/>
          <w:smallCaps w:val="0"/>
          <w:color w:val="000000" w:themeColor="text1"/>
          <w:spacing w:val="-10"/>
          <w:lang w:val="de-AT"/>
        </w:rPr>
        <w:t xml:space="preserve">Was könnten wir sonst noch mit dem Geld machen? </w:t>
      </w:r>
    </w:p>
    <w:p w14:paraId="05864205" w14:textId="330D5569" w:rsidR="00B07570" w:rsidRPr="00AC7D3D" w:rsidRDefault="00B07570" w:rsidP="00B07570">
      <w:pPr>
        <w:pStyle w:val="Aufzhlung"/>
        <w:rPr>
          <w:rStyle w:val="IntensiverVerweis"/>
          <w:b w:val="0"/>
          <w:bCs w:val="0"/>
          <w:smallCaps w:val="0"/>
          <w:color w:val="000000" w:themeColor="text1"/>
          <w:spacing w:val="-10"/>
          <w:lang w:val="de-AT"/>
        </w:rPr>
      </w:pPr>
      <w:r w:rsidRPr="00AC7D3D">
        <w:rPr>
          <w:rStyle w:val="IntensiverVerweis"/>
          <w:b w:val="0"/>
          <w:bCs w:val="0"/>
          <w:smallCaps w:val="0"/>
          <w:color w:val="000000" w:themeColor="text1"/>
          <w:spacing w:val="-10"/>
          <w:lang w:val="de-AT"/>
        </w:rPr>
        <w:t xml:space="preserve">Gibt es Szenarien, in denen es auf jeden Fall Sinn macht, Geld auf einem Sparkonto zu sammeln, auch wenn es zu einem </w:t>
      </w:r>
      <w:r w:rsidR="00F618BA">
        <w:rPr>
          <w:rStyle w:val="IntensiverVerweis"/>
          <w:b w:val="0"/>
          <w:bCs w:val="0"/>
          <w:smallCaps w:val="0"/>
          <w:color w:val="000000" w:themeColor="text1"/>
          <w:spacing w:val="-10"/>
          <w:lang w:val="de-AT"/>
        </w:rPr>
        <w:t>Kaufkraft</w:t>
      </w:r>
      <w:r w:rsidRPr="00AC7D3D">
        <w:rPr>
          <w:rStyle w:val="IntensiverVerweis"/>
          <w:b w:val="0"/>
          <w:bCs w:val="0"/>
          <w:smallCaps w:val="0"/>
          <w:color w:val="000000" w:themeColor="text1"/>
          <w:spacing w:val="-10"/>
          <w:lang w:val="de-AT"/>
        </w:rPr>
        <w:t xml:space="preserve">verlust kommt? – Bezug auf Terrassenmodell mit finanzieller Reserve und dem Sparen auf kurz- und mittelfristige Ziele. </w:t>
      </w:r>
    </w:p>
    <w:p w14:paraId="2F125392" w14:textId="401E27D9" w:rsidR="00467DD9" w:rsidRPr="00AC7D3D" w:rsidRDefault="00467DD9" w:rsidP="001C1EB5">
      <w:pPr>
        <w:rPr>
          <w:rStyle w:val="IntensiverVerweis"/>
          <w:b w:val="0"/>
          <w:bCs w:val="0"/>
          <w:smallCaps w:val="0"/>
          <w:color w:val="000000" w:themeColor="text1"/>
          <w:spacing w:val="-10"/>
        </w:rPr>
      </w:pPr>
      <w:r w:rsidRPr="00AC7D3D">
        <w:rPr>
          <w:rStyle w:val="IntensiverVerweis"/>
          <w:b w:val="0"/>
          <w:bCs w:val="0"/>
          <w:smallCaps w:val="0"/>
          <w:color w:val="000000" w:themeColor="text1"/>
          <w:spacing w:val="-10"/>
        </w:rPr>
        <w:br w:type="page"/>
      </w:r>
    </w:p>
    <w:p w14:paraId="4CCBCCE2" w14:textId="0DC82F68" w:rsidR="004C5F5B" w:rsidRPr="00AC7D3D" w:rsidRDefault="004C5F5B" w:rsidP="004C5F5B">
      <w:pPr>
        <w:pStyle w:val="berschrift1"/>
        <w:rPr>
          <w:rStyle w:val="IntensiverVerweis"/>
          <w:b/>
          <w:bCs w:val="0"/>
          <w:smallCaps w:val="0"/>
          <w:spacing w:val="-10"/>
        </w:rPr>
      </w:pPr>
      <w:bookmarkStart w:id="6" w:name="_Toc202877322"/>
      <w:r w:rsidRPr="00AC7D3D">
        <w:rPr>
          <w:rStyle w:val="IntensiverVerweis"/>
          <w:b/>
          <w:bCs w:val="0"/>
          <w:smallCaps w:val="0"/>
          <w:spacing w:val="-10"/>
        </w:rPr>
        <w:lastRenderedPageBreak/>
        <w:t>Unterrichtsszenario Teil 2</w:t>
      </w:r>
      <w:bookmarkEnd w:id="6"/>
    </w:p>
    <w:tbl>
      <w:tblPr>
        <w:tblStyle w:val="Gitternetztabelle4Akzent2"/>
        <w:tblW w:w="0" w:type="auto"/>
        <w:tblLook w:val="04A0" w:firstRow="1" w:lastRow="0" w:firstColumn="1" w:lastColumn="0" w:noHBand="0" w:noVBand="1"/>
      </w:tblPr>
      <w:tblGrid>
        <w:gridCol w:w="814"/>
        <w:gridCol w:w="1922"/>
        <w:gridCol w:w="2938"/>
        <w:gridCol w:w="1551"/>
        <w:gridCol w:w="1831"/>
      </w:tblGrid>
      <w:tr w:rsidR="004C5F5B" w:rsidRPr="00AC7D3D" w14:paraId="5F0CA091" w14:textId="77777777" w:rsidTr="72163D8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417FCDF2" w14:textId="059EB1B2" w:rsidR="004C5F5B" w:rsidRPr="00AC7D3D" w:rsidRDefault="004C5F5B" w:rsidP="00D744C3">
            <w:pPr>
              <w:spacing w:before="240" w:after="240" w:line="240" w:lineRule="auto"/>
              <w:jc w:val="left"/>
              <w:rPr>
                <w:rStyle w:val="IntensiverVerweis"/>
                <w:b/>
                <w:bCs/>
                <w:smallCaps w:val="0"/>
                <w:spacing w:val="-10"/>
              </w:rPr>
            </w:pPr>
            <w:r w:rsidRPr="00AC7D3D">
              <w:rPr>
                <w:rStyle w:val="IntensiverVerweis"/>
                <w:b/>
                <w:bCs/>
                <w:smallCaps w:val="0"/>
                <w:spacing w:val="-10"/>
              </w:rPr>
              <w:t xml:space="preserve">Unterrichtsszenario: </w:t>
            </w:r>
            <w:r w:rsidR="00801893" w:rsidRPr="00AC7D3D">
              <w:rPr>
                <w:rStyle w:val="IntensiverVerweis"/>
                <w:b/>
                <w:bCs/>
                <w:smallCaps w:val="0"/>
                <w:spacing w:val="-10"/>
              </w:rPr>
              <w:t xml:space="preserve">Anlagedreieck </w:t>
            </w:r>
            <w:r w:rsidR="00170D23" w:rsidRPr="00AC7D3D">
              <w:rPr>
                <w:rStyle w:val="IntensiverVerweis"/>
                <w:b/>
                <w:bCs/>
                <w:smallCaps w:val="0"/>
                <w:spacing w:val="-10"/>
              </w:rPr>
              <w:t>–</w:t>
            </w:r>
            <w:r w:rsidR="00801893" w:rsidRPr="00AC7D3D">
              <w:rPr>
                <w:rStyle w:val="IntensiverVerweis"/>
                <w:b/>
                <w:bCs/>
                <w:smallCaps w:val="0"/>
                <w:spacing w:val="-10"/>
              </w:rPr>
              <w:t xml:space="preserve"> </w:t>
            </w:r>
            <w:r w:rsidR="00170D23" w:rsidRPr="00AC7D3D">
              <w:rPr>
                <w:rStyle w:val="IntensiverVerweis"/>
                <w:b/>
                <w:bCs/>
                <w:smallCaps w:val="0"/>
                <w:spacing w:val="-10"/>
              </w:rPr>
              <w:t>Risiko, Ertrag und Liquidität</w:t>
            </w:r>
          </w:p>
        </w:tc>
      </w:tr>
      <w:tr w:rsidR="004C5F5B" w:rsidRPr="00AC7D3D" w14:paraId="06DEE1C4" w14:textId="77777777" w:rsidTr="72163D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0278CAD9" w14:textId="77777777" w:rsidR="004C5F5B" w:rsidRPr="00AC7D3D" w:rsidRDefault="004C5F5B" w:rsidP="00D744C3">
            <w:pPr>
              <w:spacing w:before="240" w:after="240" w:line="240" w:lineRule="auto"/>
              <w:jc w:val="left"/>
              <w:rPr>
                <w:rStyle w:val="IntensiverVerweis"/>
                <w:b/>
                <w:bCs/>
                <w:smallCaps w:val="0"/>
                <w:color w:val="134163" w:themeColor="accent6" w:themeShade="80"/>
                <w:spacing w:val="-10"/>
              </w:rPr>
            </w:pPr>
            <w:r w:rsidRPr="00AC7D3D">
              <w:rPr>
                <w:rStyle w:val="IntensiverVerweis"/>
                <w:b/>
                <w:bCs/>
                <w:smallCaps w:val="0"/>
                <w:color w:val="134163" w:themeColor="accent6" w:themeShade="80"/>
                <w:spacing w:val="-10"/>
              </w:rPr>
              <w:t>Zeit</w:t>
            </w:r>
          </w:p>
        </w:tc>
        <w:tc>
          <w:tcPr>
            <w:tcW w:w="1922" w:type="dxa"/>
          </w:tcPr>
          <w:p w14:paraId="6F0A9715" w14:textId="77777777" w:rsidR="004C5F5B" w:rsidRPr="00AC7D3D" w:rsidRDefault="004C5F5B" w:rsidP="00D744C3">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AC7D3D">
              <w:rPr>
                <w:rStyle w:val="IntensiverVerweis"/>
                <w:smallCaps w:val="0"/>
                <w:color w:val="134163" w:themeColor="accent6" w:themeShade="80"/>
                <w:spacing w:val="-10"/>
              </w:rPr>
              <w:t>Phase</w:t>
            </w:r>
          </w:p>
        </w:tc>
        <w:tc>
          <w:tcPr>
            <w:tcW w:w="2938" w:type="dxa"/>
          </w:tcPr>
          <w:p w14:paraId="0452FFF0" w14:textId="77777777" w:rsidR="004C5F5B" w:rsidRPr="00AC7D3D" w:rsidRDefault="004C5F5B" w:rsidP="00D744C3">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AC7D3D">
              <w:rPr>
                <w:rStyle w:val="IntensiverVerweis"/>
                <w:smallCaps w:val="0"/>
                <w:color w:val="134163" w:themeColor="accent6" w:themeShade="80"/>
                <w:spacing w:val="-10"/>
              </w:rPr>
              <w:t>Ablauf</w:t>
            </w:r>
          </w:p>
        </w:tc>
        <w:tc>
          <w:tcPr>
            <w:tcW w:w="1551" w:type="dxa"/>
          </w:tcPr>
          <w:p w14:paraId="7F31559A" w14:textId="77777777" w:rsidR="004C5F5B" w:rsidRPr="00AC7D3D" w:rsidRDefault="004C5F5B" w:rsidP="00D744C3">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AC7D3D">
              <w:rPr>
                <w:rStyle w:val="IntensiverVerweis"/>
                <w:smallCaps w:val="0"/>
                <w:color w:val="134163" w:themeColor="accent6" w:themeShade="80"/>
                <w:spacing w:val="-10"/>
              </w:rPr>
              <w:t>Material</w:t>
            </w:r>
          </w:p>
        </w:tc>
        <w:tc>
          <w:tcPr>
            <w:tcW w:w="1831" w:type="dxa"/>
          </w:tcPr>
          <w:p w14:paraId="22ADF6B9" w14:textId="77777777" w:rsidR="004C5F5B" w:rsidRPr="00AC7D3D" w:rsidRDefault="004C5F5B" w:rsidP="00D744C3">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AC7D3D">
              <w:rPr>
                <w:rStyle w:val="IntensiverVerweis"/>
                <w:smallCaps w:val="0"/>
                <w:color w:val="134163" w:themeColor="accent6" w:themeShade="80"/>
                <w:spacing w:val="-10"/>
              </w:rPr>
              <w:t>Hinweise</w:t>
            </w:r>
          </w:p>
        </w:tc>
      </w:tr>
      <w:tr w:rsidR="004C5F5B" w:rsidRPr="00AC7D3D" w14:paraId="58249AD1" w14:textId="77777777" w:rsidTr="72163D8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2F87C56A" w14:textId="634840F6" w:rsidR="004C5F5B" w:rsidRPr="00AC7D3D" w:rsidRDefault="004C5F5B" w:rsidP="00C11E54">
            <w:pPr>
              <w:spacing w:after="0" w:line="240" w:lineRule="auto"/>
              <w:jc w:val="left"/>
              <w:rPr>
                <w:rStyle w:val="IntensiverVerweis"/>
                <w:b/>
                <w:bCs/>
                <w:smallCaps w:val="0"/>
                <w:color w:val="auto"/>
                <w:spacing w:val="-10"/>
              </w:rPr>
            </w:pPr>
            <w:r w:rsidRPr="00AC7D3D">
              <w:rPr>
                <w:rStyle w:val="IntensiverVerweis"/>
                <w:b/>
                <w:bCs/>
                <w:smallCaps w:val="0"/>
                <w:color w:val="auto"/>
                <w:spacing w:val="-10"/>
              </w:rPr>
              <w:t>1</w:t>
            </w:r>
            <w:r w:rsidR="00C11E54" w:rsidRPr="00AC7D3D">
              <w:rPr>
                <w:rStyle w:val="IntensiverVerweis"/>
                <w:b/>
                <w:bCs/>
                <w:smallCaps w:val="0"/>
                <w:color w:val="auto"/>
                <w:spacing w:val="-10"/>
              </w:rPr>
              <w:t>0</w:t>
            </w:r>
            <w:r w:rsidRPr="00AC7D3D">
              <w:rPr>
                <w:rStyle w:val="IntensiverVerweis"/>
                <w:b/>
                <w:bCs/>
                <w:smallCaps w:val="0"/>
                <w:color w:val="auto"/>
                <w:spacing w:val="-10"/>
              </w:rPr>
              <w:t xml:space="preserve"> min</w:t>
            </w:r>
          </w:p>
        </w:tc>
        <w:tc>
          <w:tcPr>
            <w:tcW w:w="1922" w:type="dxa"/>
          </w:tcPr>
          <w:p w14:paraId="06AD499B" w14:textId="73CCF69C" w:rsidR="004C5F5B" w:rsidRPr="00AC7D3D" w:rsidRDefault="00C11E54" w:rsidP="00C11E5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Einstieg</w:t>
            </w:r>
          </w:p>
        </w:tc>
        <w:tc>
          <w:tcPr>
            <w:tcW w:w="2938" w:type="dxa"/>
          </w:tcPr>
          <w:p w14:paraId="0F74044A" w14:textId="77777777" w:rsidR="004C5F5B" w:rsidRPr="00AC7D3D" w:rsidRDefault="00764439" w:rsidP="00C11E5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smallCaps w:val="0"/>
                <w:color w:val="auto"/>
                <w:spacing w:val="-10"/>
              </w:rPr>
            </w:pPr>
            <w:r w:rsidRPr="00AC7D3D">
              <w:rPr>
                <w:rStyle w:val="IntensiverVerweis"/>
                <w:smallCaps w:val="0"/>
                <w:color w:val="auto"/>
                <w:spacing w:val="-10"/>
              </w:rPr>
              <w:t>Sparen und Investieren – meine Werte</w:t>
            </w:r>
          </w:p>
          <w:p w14:paraId="40ED6778" w14:textId="045E102A" w:rsidR="00764439" w:rsidRPr="00AC7D3D" w:rsidRDefault="00764439" w:rsidP="00C11E5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roofErr w:type="spellStart"/>
            <w:proofErr w:type="gramStart"/>
            <w:r w:rsidRPr="00AC7D3D">
              <w:rPr>
                <w:rStyle w:val="IntensiverVerweis"/>
                <w:b w:val="0"/>
                <w:bCs w:val="0"/>
                <w:smallCaps w:val="0"/>
                <w:color w:val="auto"/>
                <w:spacing w:val="-10"/>
              </w:rPr>
              <w:t>Schüler:innen</w:t>
            </w:r>
            <w:proofErr w:type="spellEnd"/>
            <w:proofErr w:type="gramEnd"/>
            <w:r w:rsidRPr="00AC7D3D">
              <w:rPr>
                <w:rStyle w:val="IntensiverVerweis"/>
                <w:b w:val="0"/>
                <w:bCs w:val="0"/>
                <w:smallCaps w:val="0"/>
                <w:color w:val="auto"/>
                <w:spacing w:val="-10"/>
              </w:rPr>
              <w:t xml:space="preserve"> schätzen ein, welche Relevanz die einzelnen Punkte im Wertenetz für sie haben. Anschließende Diskussion entlang von Leitfragen. </w:t>
            </w:r>
          </w:p>
        </w:tc>
        <w:tc>
          <w:tcPr>
            <w:tcW w:w="1551" w:type="dxa"/>
          </w:tcPr>
          <w:p w14:paraId="32E37437" w14:textId="660DCF65" w:rsidR="004C5F5B" w:rsidRPr="00AC7D3D" w:rsidRDefault="00764439" w:rsidP="00C11E5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AB</w:t>
            </w:r>
            <w:r w:rsidR="00BE282A" w:rsidRPr="00AC7D3D">
              <w:rPr>
                <w:rStyle w:val="IntensiverVerweis"/>
                <w:b w:val="0"/>
                <w:bCs w:val="0"/>
                <w:smallCaps w:val="0"/>
                <w:color w:val="auto"/>
                <w:spacing w:val="-10"/>
              </w:rPr>
              <w:t>2</w:t>
            </w:r>
          </w:p>
          <w:p w14:paraId="23709C34" w14:textId="7639D491" w:rsidR="00B85E46" w:rsidRPr="00AC7D3D" w:rsidRDefault="00B85E46" w:rsidP="00C11E5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PPT</w:t>
            </w:r>
          </w:p>
        </w:tc>
        <w:tc>
          <w:tcPr>
            <w:tcW w:w="1831" w:type="dxa"/>
          </w:tcPr>
          <w:p w14:paraId="3225330F" w14:textId="77777777" w:rsidR="004C5F5B" w:rsidRPr="00AC7D3D" w:rsidRDefault="004C5F5B" w:rsidP="00C11E5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4C5F5B" w:rsidRPr="00AC7D3D" w14:paraId="79EFDA16" w14:textId="77777777" w:rsidTr="72163D8D">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814" w:type="dxa"/>
          </w:tcPr>
          <w:p w14:paraId="0F543200" w14:textId="77777777" w:rsidR="004C5F5B" w:rsidRPr="00AC7D3D" w:rsidRDefault="004C5F5B" w:rsidP="00C11E54">
            <w:pPr>
              <w:spacing w:after="0" w:line="240" w:lineRule="auto"/>
              <w:jc w:val="left"/>
              <w:rPr>
                <w:rStyle w:val="IntensiverVerweis"/>
                <w:b/>
                <w:bCs/>
                <w:smallCaps w:val="0"/>
                <w:color w:val="auto"/>
                <w:spacing w:val="-10"/>
              </w:rPr>
            </w:pPr>
            <w:r w:rsidRPr="00AC7D3D">
              <w:rPr>
                <w:rStyle w:val="IntensiverVerweis"/>
                <w:b/>
                <w:bCs/>
                <w:smallCaps w:val="0"/>
                <w:color w:val="auto"/>
                <w:spacing w:val="-10"/>
              </w:rPr>
              <w:t>15 min</w:t>
            </w:r>
          </w:p>
        </w:tc>
        <w:tc>
          <w:tcPr>
            <w:tcW w:w="1922" w:type="dxa"/>
          </w:tcPr>
          <w:p w14:paraId="2C0ED6F5" w14:textId="482831DB" w:rsidR="004C5F5B" w:rsidRPr="00AC7D3D" w:rsidRDefault="00B85E46" w:rsidP="00C11E5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Inhalt</w:t>
            </w:r>
          </w:p>
        </w:tc>
        <w:tc>
          <w:tcPr>
            <w:tcW w:w="2938" w:type="dxa"/>
          </w:tcPr>
          <w:p w14:paraId="6E6B1DCC" w14:textId="77777777" w:rsidR="004C5F5B" w:rsidRPr="00AC7D3D" w:rsidRDefault="00B85E46" w:rsidP="00C11E5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auto"/>
                <w:spacing w:val="-10"/>
              </w:rPr>
            </w:pPr>
            <w:r w:rsidRPr="00AC7D3D">
              <w:rPr>
                <w:rStyle w:val="IntensiverVerweis"/>
                <w:smallCaps w:val="0"/>
                <w:color w:val="auto"/>
                <w:spacing w:val="-10"/>
              </w:rPr>
              <w:t>Magisches Anlagedreieck</w:t>
            </w:r>
          </w:p>
          <w:p w14:paraId="0D1B872E" w14:textId="46A857AC" w:rsidR="007F6C91" w:rsidRPr="00AC7D3D" w:rsidRDefault="007F6C91" w:rsidP="00C11E5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c>
          <w:tcPr>
            <w:tcW w:w="1551" w:type="dxa"/>
          </w:tcPr>
          <w:p w14:paraId="741D9D57" w14:textId="6CCFB27B" w:rsidR="004C5F5B" w:rsidRPr="00AC7D3D" w:rsidRDefault="00B85E46" w:rsidP="00C11E54">
            <w:pPr>
              <w:spacing w:after="0"/>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PPT</w:t>
            </w:r>
          </w:p>
        </w:tc>
        <w:tc>
          <w:tcPr>
            <w:tcW w:w="1831" w:type="dxa"/>
          </w:tcPr>
          <w:p w14:paraId="2F2A0433" w14:textId="77777777" w:rsidR="004C5F5B" w:rsidRPr="00AC7D3D" w:rsidRDefault="004C5F5B" w:rsidP="00C11E5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4C5F5B" w:rsidRPr="00AC7D3D" w14:paraId="2CFE8AD1" w14:textId="77777777" w:rsidTr="72163D8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018E7BBA" w14:textId="77777777" w:rsidR="004C5F5B" w:rsidRPr="00AC7D3D" w:rsidRDefault="004C5F5B" w:rsidP="00C11E54">
            <w:pPr>
              <w:spacing w:after="0" w:line="240" w:lineRule="auto"/>
              <w:jc w:val="left"/>
              <w:rPr>
                <w:rStyle w:val="IntensiverVerweis"/>
                <w:b/>
                <w:bCs/>
                <w:smallCaps w:val="0"/>
                <w:color w:val="auto"/>
                <w:spacing w:val="-10"/>
              </w:rPr>
            </w:pPr>
            <w:r w:rsidRPr="00AC7D3D">
              <w:rPr>
                <w:rStyle w:val="IntensiverVerweis"/>
                <w:b/>
                <w:bCs/>
                <w:smallCaps w:val="0"/>
                <w:color w:val="auto"/>
                <w:spacing w:val="-10"/>
              </w:rPr>
              <w:t>10 min</w:t>
            </w:r>
          </w:p>
        </w:tc>
        <w:tc>
          <w:tcPr>
            <w:tcW w:w="1922" w:type="dxa"/>
          </w:tcPr>
          <w:p w14:paraId="522D3A41" w14:textId="5819F215" w:rsidR="004C5F5B" w:rsidRPr="00AC7D3D" w:rsidRDefault="00950F88" w:rsidP="00C11E5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Übung</w:t>
            </w:r>
          </w:p>
        </w:tc>
        <w:tc>
          <w:tcPr>
            <w:tcW w:w="2938" w:type="dxa"/>
          </w:tcPr>
          <w:p w14:paraId="22C327AF" w14:textId="77777777" w:rsidR="004C5F5B" w:rsidRPr="00AC7D3D" w:rsidRDefault="00950F88" w:rsidP="00C11E5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smallCaps w:val="0"/>
                <w:color w:val="auto"/>
                <w:spacing w:val="-10"/>
              </w:rPr>
            </w:pPr>
            <w:r w:rsidRPr="00AC7D3D">
              <w:rPr>
                <w:rStyle w:val="IntensiverVerweis"/>
                <w:smallCaps w:val="0"/>
                <w:color w:val="auto"/>
                <w:spacing w:val="-10"/>
              </w:rPr>
              <w:t>Zuordnungsübung</w:t>
            </w:r>
          </w:p>
          <w:p w14:paraId="7B794B21" w14:textId="2F3EA038" w:rsidR="00950F88" w:rsidRPr="00AC7D3D" w:rsidRDefault="1FE9B4D3" w:rsidP="72163D8D">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 xml:space="preserve">Die </w:t>
            </w:r>
            <w:proofErr w:type="spellStart"/>
            <w:proofErr w:type="gramStart"/>
            <w:r w:rsidRPr="00AC7D3D">
              <w:rPr>
                <w:rStyle w:val="IntensiverVerweis"/>
                <w:b w:val="0"/>
                <w:bCs w:val="0"/>
                <w:smallCaps w:val="0"/>
                <w:color w:val="auto"/>
                <w:spacing w:val="-10"/>
              </w:rPr>
              <w:t>Schüler:innen</w:t>
            </w:r>
            <w:proofErr w:type="spellEnd"/>
            <w:proofErr w:type="gramEnd"/>
            <w:r w:rsidRPr="00AC7D3D">
              <w:rPr>
                <w:rStyle w:val="IntensiverVerweis"/>
                <w:b w:val="0"/>
                <w:bCs w:val="0"/>
                <w:smallCaps w:val="0"/>
                <w:color w:val="auto"/>
                <w:spacing w:val="-10"/>
              </w:rPr>
              <w:t xml:space="preserve"> ordnen </w:t>
            </w:r>
            <w:r w:rsidR="5472B337" w:rsidRPr="00AC7D3D">
              <w:rPr>
                <w:rStyle w:val="IntensiverVerweis"/>
                <w:b w:val="0"/>
                <w:bCs w:val="0"/>
                <w:smallCaps w:val="0"/>
                <w:color w:val="auto"/>
                <w:spacing w:val="-10"/>
              </w:rPr>
              <w:t xml:space="preserve">verschiedene Begriffe dem erweiterten Anlagedreieck zu. Die Einschätzung der </w:t>
            </w:r>
            <w:proofErr w:type="spellStart"/>
            <w:proofErr w:type="gramStart"/>
            <w:r w:rsidR="5472B337" w:rsidRPr="00AC7D3D">
              <w:rPr>
                <w:rStyle w:val="IntensiverVerweis"/>
                <w:b w:val="0"/>
                <w:bCs w:val="0"/>
                <w:smallCaps w:val="0"/>
                <w:color w:val="auto"/>
                <w:spacing w:val="-10"/>
              </w:rPr>
              <w:t>Schüler:innen</w:t>
            </w:r>
            <w:proofErr w:type="spellEnd"/>
            <w:proofErr w:type="gramEnd"/>
            <w:r w:rsidR="5472B337" w:rsidRPr="00AC7D3D">
              <w:rPr>
                <w:rStyle w:val="IntensiverVerweis"/>
                <w:b w:val="0"/>
                <w:bCs w:val="0"/>
                <w:smallCaps w:val="0"/>
                <w:color w:val="auto"/>
                <w:spacing w:val="-10"/>
              </w:rPr>
              <w:t xml:space="preserve"> </w:t>
            </w:r>
            <w:r w:rsidR="19524AB4" w:rsidRPr="00AC7D3D">
              <w:rPr>
                <w:rStyle w:val="IntensiverVerweis"/>
                <w:b w:val="0"/>
                <w:bCs w:val="0"/>
                <w:smallCaps w:val="0"/>
                <w:color w:val="auto"/>
                <w:spacing w:val="-10"/>
              </w:rPr>
              <w:t>werden im Plenum diskutiert.</w:t>
            </w:r>
          </w:p>
        </w:tc>
        <w:tc>
          <w:tcPr>
            <w:tcW w:w="1551" w:type="dxa"/>
          </w:tcPr>
          <w:p w14:paraId="52D04102" w14:textId="77777777" w:rsidR="004C5F5B" w:rsidRPr="00AC7D3D" w:rsidRDefault="00366686" w:rsidP="00C11E5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PPT</w:t>
            </w:r>
          </w:p>
          <w:p w14:paraId="77441CF5" w14:textId="09479E73" w:rsidR="00366686" w:rsidRPr="00AC7D3D" w:rsidRDefault="00366686" w:rsidP="00C11E5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AB</w:t>
            </w:r>
            <w:r w:rsidR="00B603E0" w:rsidRPr="00AC7D3D">
              <w:rPr>
                <w:rStyle w:val="IntensiverVerweis"/>
                <w:b w:val="0"/>
                <w:bCs w:val="0"/>
                <w:smallCaps w:val="0"/>
                <w:color w:val="auto"/>
                <w:spacing w:val="-10"/>
              </w:rPr>
              <w:t>2</w:t>
            </w:r>
          </w:p>
        </w:tc>
        <w:tc>
          <w:tcPr>
            <w:tcW w:w="1831" w:type="dxa"/>
          </w:tcPr>
          <w:p w14:paraId="0B17D978" w14:textId="77777777" w:rsidR="004C5F5B" w:rsidRPr="00AC7D3D" w:rsidRDefault="004C5F5B" w:rsidP="00C11E54">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4C5F5B" w:rsidRPr="00AC7D3D" w14:paraId="64155BF6" w14:textId="77777777" w:rsidTr="72163D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3C202C92" w14:textId="77777777" w:rsidR="004C5F5B" w:rsidRPr="00AC7D3D" w:rsidRDefault="004C5F5B" w:rsidP="00C11E54">
            <w:pPr>
              <w:spacing w:after="0" w:line="240" w:lineRule="auto"/>
              <w:jc w:val="left"/>
              <w:rPr>
                <w:rStyle w:val="IntensiverVerweis"/>
                <w:b/>
                <w:bCs/>
                <w:smallCaps w:val="0"/>
                <w:color w:val="auto"/>
                <w:spacing w:val="-10"/>
              </w:rPr>
            </w:pPr>
            <w:r w:rsidRPr="00AC7D3D">
              <w:rPr>
                <w:rStyle w:val="IntensiverVerweis"/>
                <w:b/>
                <w:bCs/>
                <w:smallCaps w:val="0"/>
                <w:color w:val="auto"/>
                <w:spacing w:val="-10"/>
              </w:rPr>
              <w:t>30 min</w:t>
            </w:r>
          </w:p>
        </w:tc>
        <w:tc>
          <w:tcPr>
            <w:tcW w:w="1922" w:type="dxa"/>
          </w:tcPr>
          <w:p w14:paraId="395AC32B" w14:textId="1C6FF460" w:rsidR="004C5F5B" w:rsidRPr="00AC7D3D" w:rsidRDefault="00A43A11" w:rsidP="00C11E5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Inhalt</w:t>
            </w:r>
          </w:p>
        </w:tc>
        <w:tc>
          <w:tcPr>
            <w:tcW w:w="2938" w:type="dxa"/>
          </w:tcPr>
          <w:p w14:paraId="73746129" w14:textId="77777777" w:rsidR="004C5F5B" w:rsidRPr="00AC7D3D" w:rsidRDefault="00A43A11" w:rsidP="00C11E5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auto"/>
                <w:spacing w:val="-10"/>
              </w:rPr>
            </w:pPr>
            <w:r w:rsidRPr="00AC7D3D">
              <w:rPr>
                <w:rStyle w:val="IntensiverVerweis"/>
                <w:smallCaps w:val="0"/>
                <w:color w:val="auto"/>
                <w:spacing w:val="-10"/>
              </w:rPr>
              <w:t>Anlageformen</w:t>
            </w:r>
          </w:p>
          <w:p w14:paraId="530D169A" w14:textId="2F7B7B86" w:rsidR="00A43A11" w:rsidRPr="00AC7D3D" w:rsidRDefault="750CC3D3" w:rsidP="72163D8D">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Gemeinsam werden Vor-, Nachteile und Beispiele für Sparkont</w:t>
            </w:r>
            <w:r w:rsidR="001627E2" w:rsidRPr="00AC7D3D">
              <w:rPr>
                <w:rStyle w:val="IntensiverVerweis"/>
                <w:b w:val="0"/>
                <w:bCs w:val="0"/>
                <w:smallCaps w:val="0"/>
                <w:color w:val="auto"/>
                <w:spacing w:val="-10"/>
              </w:rPr>
              <w:t>en</w:t>
            </w:r>
            <w:r w:rsidRPr="00AC7D3D">
              <w:rPr>
                <w:rStyle w:val="IntensiverVerweis"/>
                <w:b w:val="0"/>
                <w:bCs w:val="0"/>
                <w:smallCaps w:val="0"/>
                <w:color w:val="auto"/>
                <w:spacing w:val="-10"/>
              </w:rPr>
              <w:t xml:space="preserve">, Anleihen, Aktien und Krypto-Assets besprochen. </w:t>
            </w:r>
          </w:p>
        </w:tc>
        <w:tc>
          <w:tcPr>
            <w:tcW w:w="1551" w:type="dxa"/>
          </w:tcPr>
          <w:p w14:paraId="3828F740" w14:textId="0F9F853A" w:rsidR="004C5F5B" w:rsidRPr="00AC7D3D" w:rsidRDefault="00D15AD2" w:rsidP="00C11E5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PPT</w:t>
            </w:r>
          </w:p>
        </w:tc>
        <w:tc>
          <w:tcPr>
            <w:tcW w:w="1831" w:type="dxa"/>
          </w:tcPr>
          <w:p w14:paraId="16A21BE8" w14:textId="77777777" w:rsidR="004C5F5B" w:rsidRPr="00AC7D3D" w:rsidRDefault="004C5F5B" w:rsidP="00C11E54">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4C5F5B" w:rsidRPr="00AC7D3D" w14:paraId="2624BCA5" w14:textId="77777777" w:rsidTr="72163D8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2275CD8D" w14:textId="77777777" w:rsidR="004C5F5B" w:rsidRPr="00AC7D3D" w:rsidRDefault="004C5F5B" w:rsidP="00C11E54">
            <w:pPr>
              <w:spacing w:after="0"/>
              <w:jc w:val="left"/>
              <w:rPr>
                <w:rStyle w:val="IntensiverVerweis"/>
                <w:b/>
                <w:bCs/>
                <w:smallCaps w:val="0"/>
                <w:color w:val="auto"/>
                <w:spacing w:val="-10"/>
              </w:rPr>
            </w:pPr>
            <w:r w:rsidRPr="00AC7D3D">
              <w:rPr>
                <w:rStyle w:val="IntensiverVerweis"/>
                <w:b/>
                <w:bCs/>
                <w:smallCaps w:val="0"/>
                <w:color w:val="auto"/>
                <w:spacing w:val="-10"/>
              </w:rPr>
              <w:t>15 min</w:t>
            </w:r>
          </w:p>
        </w:tc>
        <w:tc>
          <w:tcPr>
            <w:tcW w:w="1922" w:type="dxa"/>
          </w:tcPr>
          <w:p w14:paraId="1C5B6441" w14:textId="11103E79" w:rsidR="004C5F5B" w:rsidRPr="00AC7D3D" w:rsidRDefault="00712E25" w:rsidP="00C11E54">
            <w:pPr>
              <w:spacing w:after="0"/>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Übung</w:t>
            </w:r>
          </w:p>
        </w:tc>
        <w:tc>
          <w:tcPr>
            <w:tcW w:w="2938" w:type="dxa"/>
          </w:tcPr>
          <w:p w14:paraId="3EB37D66" w14:textId="77777777" w:rsidR="004C5F5B" w:rsidRPr="00AC7D3D" w:rsidRDefault="00712E25" w:rsidP="00C11E54">
            <w:pPr>
              <w:spacing w:after="0"/>
              <w:jc w:val="left"/>
              <w:cnfStyle w:val="000000010000" w:firstRow="0" w:lastRow="0" w:firstColumn="0" w:lastColumn="0" w:oddVBand="0" w:evenVBand="0" w:oddHBand="0" w:evenHBand="1" w:firstRowFirstColumn="0" w:firstRowLastColumn="0" w:lastRowFirstColumn="0" w:lastRowLastColumn="0"/>
              <w:rPr>
                <w:rStyle w:val="IntensiverVerweis"/>
                <w:smallCaps w:val="0"/>
                <w:color w:val="auto"/>
                <w:spacing w:val="-10"/>
              </w:rPr>
            </w:pPr>
            <w:r w:rsidRPr="00AC7D3D">
              <w:rPr>
                <w:rStyle w:val="IntensiverVerweis"/>
                <w:smallCaps w:val="0"/>
                <w:color w:val="auto"/>
                <w:spacing w:val="-10"/>
              </w:rPr>
              <w:t>Risikoeinschätzung</w:t>
            </w:r>
          </w:p>
          <w:p w14:paraId="7921D6C5" w14:textId="76E435E6" w:rsidR="001A376E" w:rsidRPr="00AC7D3D" w:rsidRDefault="001A376E" w:rsidP="00C11E54">
            <w:pPr>
              <w:spacing w:after="0"/>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 xml:space="preserve">Die </w:t>
            </w:r>
            <w:proofErr w:type="spellStart"/>
            <w:proofErr w:type="gramStart"/>
            <w:r w:rsidRPr="00AC7D3D">
              <w:rPr>
                <w:rStyle w:val="IntensiverVerweis"/>
                <w:b w:val="0"/>
                <w:bCs w:val="0"/>
                <w:smallCaps w:val="0"/>
                <w:color w:val="auto"/>
                <w:spacing w:val="-10"/>
              </w:rPr>
              <w:t>Schüler:innen</w:t>
            </w:r>
            <w:proofErr w:type="spellEnd"/>
            <w:proofErr w:type="gramEnd"/>
            <w:r w:rsidRPr="00AC7D3D">
              <w:rPr>
                <w:rStyle w:val="IntensiverVerweis"/>
                <w:b w:val="0"/>
                <w:bCs w:val="0"/>
                <w:smallCaps w:val="0"/>
                <w:color w:val="auto"/>
                <w:spacing w:val="-10"/>
              </w:rPr>
              <w:t xml:space="preserve"> erhalten einen kurzen Test, mit dem sie überlegen können, wie viel Risiko sie beim Investieren eingehen würden. </w:t>
            </w:r>
            <w:r w:rsidR="00DF3D49" w:rsidRPr="00AC7D3D">
              <w:rPr>
                <w:rStyle w:val="IntensiverVerweis"/>
                <w:b w:val="0"/>
                <w:bCs w:val="0"/>
                <w:smallCaps w:val="0"/>
                <w:color w:val="auto"/>
                <w:spacing w:val="-10"/>
              </w:rPr>
              <w:t xml:space="preserve">Die Ergebnisse werden in Kleingruppen </w:t>
            </w:r>
            <w:r w:rsidR="005A0944" w:rsidRPr="00AC7D3D">
              <w:rPr>
                <w:rStyle w:val="IntensiverVerweis"/>
                <w:b w:val="0"/>
                <w:bCs w:val="0"/>
                <w:smallCaps w:val="0"/>
                <w:color w:val="auto"/>
                <w:spacing w:val="-10"/>
              </w:rPr>
              <w:t xml:space="preserve">verglichen und im Plenum diskutiert. </w:t>
            </w:r>
          </w:p>
        </w:tc>
        <w:tc>
          <w:tcPr>
            <w:tcW w:w="1551" w:type="dxa"/>
          </w:tcPr>
          <w:p w14:paraId="4C9906B1" w14:textId="71379E83" w:rsidR="004C5F5B" w:rsidRPr="00AC7D3D" w:rsidRDefault="001A376E" w:rsidP="00C11E54">
            <w:pPr>
              <w:spacing w:after="0"/>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AB</w:t>
            </w:r>
            <w:r w:rsidR="00B603E0" w:rsidRPr="00AC7D3D">
              <w:rPr>
                <w:rStyle w:val="IntensiverVerweis"/>
                <w:b w:val="0"/>
                <w:bCs w:val="0"/>
                <w:smallCaps w:val="0"/>
                <w:color w:val="auto"/>
                <w:spacing w:val="-10"/>
              </w:rPr>
              <w:t>2</w:t>
            </w:r>
          </w:p>
          <w:p w14:paraId="22393682" w14:textId="107D22B1" w:rsidR="001A376E" w:rsidRPr="00AC7D3D" w:rsidRDefault="001A376E" w:rsidP="00C11E54">
            <w:pPr>
              <w:spacing w:after="0"/>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PPT</w:t>
            </w:r>
          </w:p>
        </w:tc>
        <w:tc>
          <w:tcPr>
            <w:tcW w:w="1831" w:type="dxa"/>
          </w:tcPr>
          <w:p w14:paraId="07ECE548" w14:textId="77777777" w:rsidR="004C5F5B" w:rsidRPr="00AC7D3D" w:rsidRDefault="004C5F5B" w:rsidP="00C11E54">
            <w:pPr>
              <w:spacing w:after="0"/>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4C5F5B" w:rsidRPr="00AC7D3D" w14:paraId="6D9E12F2" w14:textId="77777777" w:rsidTr="72163D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6A65D656" w14:textId="77777777" w:rsidR="004C5F5B" w:rsidRPr="00AC7D3D" w:rsidRDefault="004C5F5B" w:rsidP="00C11E54">
            <w:pPr>
              <w:spacing w:after="0"/>
              <w:jc w:val="left"/>
              <w:rPr>
                <w:rStyle w:val="IntensiverVerweis"/>
                <w:b/>
                <w:bCs/>
                <w:smallCaps w:val="0"/>
                <w:color w:val="auto"/>
                <w:spacing w:val="-10"/>
              </w:rPr>
            </w:pPr>
            <w:r w:rsidRPr="00AC7D3D">
              <w:rPr>
                <w:rStyle w:val="IntensiverVerweis"/>
                <w:b/>
                <w:bCs/>
                <w:smallCaps w:val="0"/>
                <w:color w:val="auto"/>
                <w:spacing w:val="-10"/>
              </w:rPr>
              <w:t>10 min</w:t>
            </w:r>
          </w:p>
        </w:tc>
        <w:tc>
          <w:tcPr>
            <w:tcW w:w="1922" w:type="dxa"/>
          </w:tcPr>
          <w:p w14:paraId="5FDC9D9F" w14:textId="77777777" w:rsidR="004C5F5B" w:rsidRPr="00AC7D3D" w:rsidRDefault="004C5F5B" w:rsidP="00C11E54">
            <w:pPr>
              <w:spacing w:after="0"/>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Zusammenfassung</w:t>
            </w:r>
          </w:p>
        </w:tc>
        <w:tc>
          <w:tcPr>
            <w:tcW w:w="2938" w:type="dxa"/>
          </w:tcPr>
          <w:p w14:paraId="2D97CAAF" w14:textId="77777777" w:rsidR="004C5F5B" w:rsidRPr="00AC7D3D" w:rsidRDefault="004C5F5B" w:rsidP="00C11E54">
            <w:pPr>
              <w:spacing w:after="0"/>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c>
          <w:tcPr>
            <w:tcW w:w="1551" w:type="dxa"/>
          </w:tcPr>
          <w:p w14:paraId="334760F5" w14:textId="77777777" w:rsidR="004C5F5B" w:rsidRPr="00AC7D3D" w:rsidRDefault="004C5F5B" w:rsidP="00C11E54">
            <w:pPr>
              <w:spacing w:after="0"/>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c>
          <w:tcPr>
            <w:tcW w:w="1831" w:type="dxa"/>
          </w:tcPr>
          <w:p w14:paraId="545F787C" w14:textId="77777777" w:rsidR="004C5F5B" w:rsidRPr="00AC7D3D" w:rsidRDefault="004C5F5B" w:rsidP="00C11E54">
            <w:pPr>
              <w:spacing w:after="0"/>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bl>
    <w:p w14:paraId="6449CF50" w14:textId="77777777" w:rsidR="004C5F5B" w:rsidRPr="00AC7D3D" w:rsidRDefault="004C5F5B" w:rsidP="004C5F5B">
      <w:pPr>
        <w:pStyle w:val="Hinweis"/>
        <w:rPr>
          <w:rStyle w:val="IntensiverVerweis"/>
          <w:b w:val="0"/>
          <w:bCs w:val="0"/>
          <w:smallCaps w:val="0"/>
          <w:color w:val="7F7F7F" w:themeColor="text1" w:themeTint="80"/>
          <w:spacing w:val="0"/>
        </w:rPr>
      </w:pPr>
    </w:p>
    <w:p w14:paraId="7EA32493" w14:textId="77777777" w:rsidR="004C5F5B" w:rsidRPr="00AC7D3D" w:rsidRDefault="004C5F5B" w:rsidP="004C5F5B">
      <w:pPr>
        <w:pStyle w:val="Hinweis"/>
        <w:rPr>
          <w:rStyle w:val="IntensiverVerweis"/>
          <w:b w:val="0"/>
          <w:bCs w:val="0"/>
          <w:smallCaps w:val="0"/>
          <w:color w:val="7F7F7F" w:themeColor="text1" w:themeTint="80"/>
          <w:spacing w:val="0"/>
        </w:rPr>
      </w:pPr>
      <w:r w:rsidRPr="00AC7D3D">
        <w:rPr>
          <w:rStyle w:val="IntensiverVerweis"/>
          <w:b w:val="0"/>
          <w:bCs w:val="0"/>
          <w:smallCaps w:val="0"/>
          <w:color w:val="7F7F7F" w:themeColor="text1" w:themeTint="80"/>
          <w:spacing w:val="0"/>
        </w:rPr>
        <w:t>Verwendete Abkürzungen: AB = Arbeitsblatt; IB = Informationsblatt; SuS = Schülerinnen und Schüler; L = Lehrperson; PPT = Powerpoint-Präsentation: LS = Legespiel</w:t>
      </w:r>
    </w:p>
    <w:p w14:paraId="53BF068D" w14:textId="77777777" w:rsidR="004C5F5B" w:rsidRPr="00AC7D3D" w:rsidRDefault="004C5F5B" w:rsidP="004C5F5B">
      <w:pPr>
        <w:spacing w:after="0" w:line="240" w:lineRule="auto"/>
        <w:jc w:val="left"/>
        <w:rPr>
          <w:rStyle w:val="IntensiverVerweis"/>
          <w:b w:val="0"/>
          <w:bCs w:val="0"/>
          <w:smallCaps w:val="0"/>
          <w:spacing w:val="-10"/>
        </w:rPr>
        <w:sectPr w:rsidR="004C5F5B" w:rsidRPr="00AC7D3D" w:rsidSect="004C5F5B">
          <w:headerReference w:type="even" r:id="rId33"/>
          <w:headerReference w:type="default" r:id="rId34"/>
          <w:footerReference w:type="even" r:id="rId35"/>
          <w:footerReference w:type="default" r:id="rId36"/>
          <w:headerReference w:type="first" r:id="rId37"/>
          <w:footerReference w:type="first" r:id="rId38"/>
          <w:pgSz w:w="11900" w:h="16840"/>
          <w:pgMar w:top="1802" w:right="1417" w:bottom="1134" w:left="1417" w:header="850" w:footer="624" w:gutter="0"/>
          <w:pgNumType w:start="1"/>
          <w:cols w:space="708"/>
          <w:titlePg/>
          <w:docGrid w:linePitch="360"/>
        </w:sectPr>
      </w:pPr>
    </w:p>
    <w:p w14:paraId="4CC9C9F1" w14:textId="77777777" w:rsidR="00415007" w:rsidRPr="00AC7D3D" w:rsidRDefault="00415007" w:rsidP="00415007">
      <w:pPr>
        <w:pStyle w:val="berschrift2"/>
        <w:tabs>
          <w:tab w:val="right" w:pos="9066"/>
        </w:tabs>
      </w:pPr>
      <w:r w:rsidRPr="00AC7D3D">
        <w:lastRenderedPageBreak/>
        <w:t>Einstieg</w:t>
      </w:r>
    </w:p>
    <w:p w14:paraId="74550275" w14:textId="77777777" w:rsidR="00415007" w:rsidRPr="00AC7D3D" w:rsidRDefault="00415007" w:rsidP="00415007">
      <w:r w:rsidRPr="00AC7D3D">
        <w:rPr>
          <w:noProof/>
        </w:rPr>
        <mc:AlternateContent>
          <mc:Choice Requires="wpg">
            <w:drawing>
              <wp:inline distT="0" distB="0" distL="0" distR="0" wp14:anchorId="7C4C2F85" wp14:editId="07DC72DF">
                <wp:extent cx="5745480" cy="1392701"/>
                <wp:effectExtent l="0" t="0" r="26670" b="17145"/>
                <wp:docPr id="1472411248" name="Gruppieren 1"/>
                <wp:cNvGraphicFramePr/>
                <a:graphic xmlns:a="http://schemas.openxmlformats.org/drawingml/2006/main">
                  <a:graphicData uri="http://schemas.microsoft.com/office/word/2010/wordprocessingGroup">
                    <wpg:wgp>
                      <wpg:cNvGrpSpPr/>
                      <wpg:grpSpPr>
                        <a:xfrm>
                          <a:off x="0" y="0"/>
                          <a:ext cx="5745480" cy="1392701"/>
                          <a:chOff x="-38100" y="6350"/>
                          <a:chExt cx="5745480" cy="1392701"/>
                        </a:xfrm>
                        <a:solidFill>
                          <a:srgbClr val="E2F0D9"/>
                        </a:solidFill>
                      </wpg:grpSpPr>
                      <wps:wsp>
                        <wps:cNvPr id="882406160" name="Rechteck: abgerundete Ecken 882406160"/>
                        <wps:cNvSpPr/>
                        <wps:spPr>
                          <a:xfrm>
                            <a:off x="-38100" y="6350"/>
                            <a:ext cx="5745480" cy="1392701"/>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987C4B4" w14:textId="756CC5AA" w:rsidR="00415007" w:rsidRPr="009B05F4" w:rsidRDefault="00415007" w:rsidP="00415007">
                              <w:pPr>
                                <w:ind w:left="851"/>
                                <w:rPr>
                                  <w:rStyle w:val="IntensiverVerweis"/>
                                  <w:color w:val="0B383B"/>
                                </w:rPr>
                              </w:pPr>
                              <w:r w:rsidRPr="009B05F4">
                                <w:rPr>
                                  <w:rStyle w:val="IntensiverVerweis"/>
                                  <w:color w:val="0B383B"/>
                                </w:rPr>
                                <w:t>Sparen und Investieren - meine Werte</w:t>
                              </w:r>
                            </w:p>
                            <w:p w14:paraId="34B5F209" w14:textId="2D6A2E9B" w:rsidR="00415007" w:rsidRPr="009B05F4" w:rsidRDefault="00415007" w:rsidP="00415007">
                              <w:pPr>
                                <w:ind w:left="851"/>
                              </w:pPr>
                              <w:r w:rsidRPr="009B05F4">
                                <w:t xml:space="preserve">Mit Hilfe des </w:t>
                              </w:r>
                              <w:r w:rsidRPr="000B4A33">
                                <w:t>AB</w:t>
                              </w:r>
                              <w:r w:rsidR="000B4A33" w:rsidRPr="000B4A33">
                                <w:t>2</w:t>
                              </w:r>
                              <w:r w:rsidRPr="000B4A33">
                                <w:t xml:space="preserve"> </w:t>
                              </w:r>
                              <w:r w:rsidR="0077567A" w:rsidRPr="000B4A33">
                                <w:t>v</w:t>
                              </w:r>
                              <w:r w:rsidR="0077567A" w:rsidRPr="009B05F4">
                                <w:t xml:space="preserve">ersuchen die </w:t>
                              </w:r>
                              <w:proofErr w:type="spellStart"/>
                              <w:proofErr w:type="gramStart"/>
                              <w:r w:rsidR="0077567A" w:rsidRPr="009B05F4">
                                <w:t>Schüler:innen</w:t>
                              </w:r>
                              <w:proofErr w:type="spellEnd"/>
                              <w:proofErr w:type="gramEnd"/>
                              <w:r w:rsidR="0077567A" w:rsidRPr="009B05F4">
                                <w:t xml:space="preserve"> die Relevanz verschiedener Bedürfnisse in ihrem Leben einzuschätzen. Die unterschiedlichen Ergebnisse und Herangehensweisen werden im Plenum entlang von Leitfragen besprochen.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15362983" name="Grafik 104" descr="Klemmbrett teilweise angekreuzt mit einfarbiger Füllung"/>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63500" y="88900"/>
                            <a:ext cx="617220" cy="617220"/>
                          </a:xfrm>
                          <a:prstGeom prst="rect">
                            <a:avLst/>
                          </a:prstGeom>
                        </pic:spPr>
                      </pic:pic>
                    </wpg:wgp>
                  </a:graphicData>
                </a:graphic>
              </wp:inline>
            </w:drawing>
          </mc:Choice>
          <mc:Fallback>
            <w:pict>
              <v:group w14:anchorId="7C4C2F85" id="_x0000_s1042" style="width:452.4pt;height:109.65pt;mso-position-horizontal-relative:char;mso-position-vertical-relative:line" coordorigin="-381,63" coordsize="57454,1392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">
                <v:roundrect id="Rechteck: abgerundete Ecken 882406160" o:spid="_x0000_s1043" style="position:absolute;left:-381;top:63;width:57454;height:139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" filled="f" strokecolor="white [3212]">
                  <v:textbox>
                    <w:txbxContent>
                      <w:p w14:paraId="4987C4B4" w14:textId="756CC5AA" w:rsidR="00415007" w:rsidRPr="009B05F4" w:rsidRDefault="00415007" w:rsidP="00415007">
                        <w:pPr>
                          <w:ind w:left="851"/>
                          <w:rPr>
                            <w:rStyle w:val="IntensiverVerweis"/>
                            <w:color w:val="0B383B"/>
                          </w:rPr>
                        </w:pPr>
                        <w:r w:rsidRPr="009B05F4">
                          <w:rPr>
                            <w:rStyle w:val="IntensiverVerweis"/>
                            <w:color w:val="0B383B"/>
                          </w:rPr>
                          <w:t>Sparen und Investieren - meine Werte</w:t>
                        </w:r>
                      </w:p>
                      <w:p w14:paraId="34B5F209" w14:textId="2D6A2E9B" w:rsidR="00415007" w:rsidRPr="009B05F4" w:rsidRDefault="00415007" w:rsidP="00415007">
                        <w:pPr>
                          <w:ind w:left="851"/>
                        </w:pPr>
                        <w:r w:rsidRPr="009B05F4">
                          <w:t xml:space="preserve">Mit Hilfe des </w:t>
                        </w:r>
                        <w:r w:rsidRPr="000B4A33">
                          <w:t>AB</w:t>
                        </w:r>
                        <w:r w:rsidR="000B4A33" w:rsidRPr="000B4A33">
                          <w:t>2</w:t>
                        </w:r>
                        <w:r w:rsidRPr="000B4A33">
                          <w:t xml:space="preserve"> </w:t>
                        </w:r>
                        <w:r w:rsidR="0077567A" w:rsidRPr="000B4A33">
                          <w:t>v</w:t>
                        </w:r>
                        <w:r w:rsidR="0077567A" w:rsidRPr="009B05F4">
                          <w:t xml:space="preserve">ersuchen die Schüler:innen die Relevanz verschiedener Bedürfnisse in ihrem Leben einzuschätzen. Die unterschiedlichen Ergebnisse und Herangehensweisen werden im Plenum entlang von Leitfragen besprochen. </w:t>
                        </w:r>
                      </w:p>
                    </w:txbxContent>
                  </v:textbox>
                </v:roundrect>
                <v:shape id="Grafik 104" o:spid="_x0000_s1044"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">
                  <v:imagedata r:id="rId20" o:title="Klemmbrett teilweise angekreuzt mit einfarbiger Füllung"/>
                </v:shape>
                <w10:anchorlock/>
              </v:group>
            </w:pict>
          </mc:Fallback>
        </mc:AlternateContent>
      </w:r>
    </w:p>
    <w:p w14:paraId="4C690288" w14:textId="1AD58960" w:rsidR="0077567A" w:rsidRPr="00AC7D3D" w:rsidRDefault="0077567A" w:rsidP="00415007">
      <w:pPr>
        <w:rPr>
          <w:b/>
          <w:bCs/>
        </w:rPr>
      </w:pPr>
      <w:r w:rsidRPr="00AC7D3D">
        <w:rPr>
          <w:b/>
          <w:bCs/>
        </w:rPr>
        <w:t>PPT</w:t>
      </w:r>
    </w:p>
    <w:p w14:paraId="766F1E1D" w14:textId="461BBBBC" w:rsidR="00012A58" w:rsidRPr="00AC7D3D" w:rsidRDefault="00600AA8" w:rsidP="00415007">
      <w:r>
        <w:rPr>
          <w:noProof/>
        </w:rPr>
        <w:drawing>
          <wp:inline distT="0" distB="0" distL="0" distR="0" wp14:anchorId="5FF0868A" wp14:editId="7377D1BE">
            <wp:extent cx="5756910" cy="3238500"/>
            <wp:effectExtent l="0" t="0" r="0" b="0"/>
            <wp:docPr id="10983159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15959"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5756910" cy="3238500"/>
                    </a:xfrm>
                    <a:prstGeom prst="rect">
                      <a:avLst/>
                    </a:prstGeom>
                  </pic:spPr>
                </pic:pic>
              </a:graphicData>
            </a:graphic>
          </wp:inline>
        </w:drawing>
      </w:r>
      <w:r w:rsidR="00012A58" w:rsidRPr="00AC7D3D">
        <w:t xml:space="preserve">Die </w:t>
      </w:r>
      <w:proofErr w:type="spellStart"/>
      <w:proofErr w:type="gramStart"/>
      <w:r w:rsidR="00012A58" w:rsidRPr="00AC7D3D">
        <w:t>Schüler:innen</w:t>
      </w:r>
      <w:proofErr w:type="spellEnd"/>
      <w:proofErr w:type="gramEnd"/>
      <w:r w:rsidR="00012A58" w:rsidRPr="00AC7D3D">
        <w:t xml:space="preserve"> erhalten das AB</w:t>
      </w:r>
      <w:r w:rsidR="00B603E0" w:rsidRPr="00AC7D3D">
        <w:t>2</w:t>
      </w:r>
      <w:r w:rsidR="00012A58" w:rsidRPr="00AC7D3D">
        <w:t xml:space="preserve"> „Sparen und Investieren – meine Werte“ und tragen </w:t>
      </w:r>
      <w:r w:rsidR="00500399" w:rsidRPr="00AC7D3D">
        <w:t>an</w:t>
      </w:r>
      <w:r w:rsidR="00012A58" w:rsidRPr="00AC7D3D">
        <w:t xml:space="preserve"> jeder </w:t>
      </w:r>
      <w:r w:rsidR="00774F0D" w:rsidRPr="00AC7D3D">
        <w:t xml:space="preserve">Ecke </w:t>
      </w:r>
      <w:r w:rsidR="003473C6" w:rsidRPr="00AC7D3D">
        <w:t xml:space="preserve">beim jeweiligen Wert </w:t>
      </w:r>
      <w:r w:rsidR="00774F0D" w:rsidRPr="00AC7D3D">
        <w:t xml:space="preserve">ein, wie wichtig ihnen dieser Wert in ihrem eigenen Leben ist. Je wichtiger, umso näher an der </w:t>
      </w:r>
      <w:r w:rsidR="00500399" w:rsidRPr="00AC7D3D">
        <w:t>Außenkante</w:t>
      </w:r>
      <w:r w:rsidR="00774F0D" w:rsidRPr="00AC7D3D">
        <w:t xml:space="preserve"> befindet sich der Punkt. Am Ende werden alle Punkte miteinander verbunden und es entsteht ein Wertenetz</w:t>
      </w:r>
      <w:r w:rsidR="00500399" w:rsidRPr="00AC7D3D">
        <w:t xml:space="preserve"> mit einer konkreten Ausrichtung.</w:t>
      </w:r>
      <w:r w:rsidR="006E49CF" w:rsidRPr="00AC7D3D">
        <w:t xml:space="preserve"> </w:t>
      </w:r>
    </w:p>
    <w:p w14:paraId="11B947E2" w14:textId="77777777" w:rsidR="00BD0558" w:rsidRPr="00AC7D3D" w:rsidRDefault="0053740B" w:rsidP="00415007">
      <w:r w:rsidRPr="00AC7D3D">
        <w:rPr>
          <w:b/>
          <w:bCs/>
        </w:rPr>
        <w:t>Alternativ</w:t>
      </w:r>
      <w:r w:rsidRPr="00AC7D3D">
        <w:t xml:space="preserve"> kann eine Aufstellungsübung in der Klasse erfolgen.</w:t>
      </w:r>
      <w:r w:rsidR="00BD0558" w:rsidRPr="00AC7D3D">
        <w:t xml:space="preserve"> Je nachdem, welche Aussage sie zustimmen, stellen sie sich links oder rechts im Raum auf. </w:t>
      </w:r>
    </w:p>
    <w:p w14:paraId="7819F618" w14:textId="3EE3B125" w:rsidR="0053740B" w:rsidRPr="00AC7D3D" w:rsidRDefault="00BD0558" w:rsidP="00CF4398">
      <w:pPr>
        <w:spacing w:after="0"/>
      </w:pPr>
      <w:r w:rsidRPr="00AC7D3D">
        <w:t>Aussagen</w:t>
      </w:r>
      <w:r w:rsidR="00D54EF6" w:rsidRPr="00AC7D3D">
        <w:t xml:space="preserve">, </w:t>
      </w:r>
      <w:r w:rsidR="005D200B" w:rsidRPr="00AC7D3D">
        <w:t xml:space="preserve">zu denen sich die </w:t>
      </w:r>
      <w:proofErr w:type="spellStart"/>
      <w:proofErr w:type="gramStart"/>
      <w:r w:rsidR="005D200B" w:rsidRPr="00AC7D3D">
        <w:t>Schüler:innen</w:t>
      </w:r>
      <w:proofErr w:type="spellEnd"/>
      <w:proofErr w:type="gramEnd"/>
      <w:r w:rsidR="005D200B" w:rsidRPr="00AC7D3D">
        <w:t xml:space="preserve"> zuordnen können (links – rechts)</w:t>
      </w:r>
      <w:r w:rsidR="00D54EF6" w:rsidRPr="00AC7D3D">
        <w:t>:</w:t>
      </w:r>
    </w:p>
    <w:p w14:paraId="5C0CF0B5" w14:textId="76BC64F9" w:rsidR="005D200B" w:rsidRPr="00AC7D3D" w:rsidRDefault="005D200B" w:rsidP="00415007">
      <w:pPr>
        <w:rPr>
          <w:i/>
          <w:iCs/>
        </w:rPr>
      </w:pPr>
      <w:r w:rsidRPr="00AC7D3D">
        <w:rPr>
          <w:i/>
          <w:iCs/>
        </w:rPr>
        <w:t>Ich würde eher…</w:t>
      </w:r>
    </w:p>
    <w:tbl>
      <w:tblPr>
        <w:tblStyle w:val="Tabellenraster"/>
        <w:tblW w:w="0" w:type="auto"/>
        <w:tblInd w:w="360" w:type="dxa"/>
        <w:tblLook w:val="04A0" w:firstRow="1" w:lastRow="0" w:firstColumn="1" w:lastColumn="0" w:noHBand="0" w:noVBand="1"/>
      </w:tblPr>
      <w:tblGrid>
        <w:gridCol w:w="4347"/>
        <w:gridCol w:w="4349"/>
      </w:tblGrid>
      <w:tr w:rsidR="005D200B" w:rsidRPr="00AC7D3D" w14:paraId="0CE51E6C" w14:textId="77777777" w:rsidTr="00461DAA">
        <w:tc>
          <w:tcPr>
            <w:tcW w:w="4347" w:type="dxa"/>
          </w:tcPr>
          <w:p w14:paraId="680FA047" w14:textId="51D33698" w:rsidR="005D200B" w:rsidRPr="00AC7D3D" w:rsidRDefault="0093044B" w:rsidP="005D200B">
            <w:pPr>
              <w:pStyle w:val="Aufzhlung"/>
              <w:numPr>
                <w:ilvl w:val="0"/>
                <w:numId w:val="0"/>
              </w:numPr>
              <w:spacing w:after="0"/>
              <w:jc w:val="left"/>
              <w:rPr>
                <w:i/>
                <w:iCs/>
                <w:lang w:val="de-AT"/>
              </w:rPr>
            </w:pPr>
            <w:r w:rsidRPr="00AC7D3D">
              <w:rPr>
                <w:i/>
                <w:iCs/>
                <w:lang w:val="de-AT"/>
              </w:rPr>
              <w:t>…</w:t>
            </w:r>
            <w:r w:rsidR="00FE3C64" w:rsidRPr="00AC7D3D">
              <w:rPr>
                <w:i/>
                <w:iCs/>
                <w:lang w:val="de-AT"/>
              </w:rPr>
              <w:t xml:space="preserve">jetzt auf Konsum verzichten, um später mehr Geld zu haben. </w:t>
            </w:r>
          </w:p>
        </w:tc>
        <w:tc>
          <w:tcPr>
            <w:tcW w:w="4349" w:type="dxa"/>
          </w:tcPr>
          <w:p w14:paraId="3A849F6E" w14:textId="766C68F5" w:rsidR="005D200B" w:rsidRPr="00AC7D3D" w:rsidRDefault="0093044B" w:rsidP="005D200B">
            <w:pPr>
              <w:pStyle w:val="Aufzhlung"/>
              <w:numPr>
                <w:ilvl w:val="0"/>
                <w:numId w:val="0"/>
              </w:numPr>
              <w:spacing w:after="0"/>
              <w:jc w:val="left"/>
              <w:rPr>
                <w:i/>
                <w:iCs/>
                <w:lang w:val="de-AT"/>
              </w:rPr>
            </w:pPr>
            <w:r w:rsidRPr="00AC7D3D">
              <w:rPr>
                <w:i/>
                <w:iCs/>
                <w:lang w:val="de-AT"/>
              </w:rPr>
              <w:t>…</w:t>
            </w:r>
            <w:r w:rsidR="00FE3C64" w:rsidRPr="00AC7D3D">
              <w:rPr>
                <w:i/>
                <w:iCs/>
                <w:lang w:val="de-AT"/>
              </w:rPr>
              <w:t>Flexibilität nutzen und mich nicht durch langfristige Sparziele stressen.</w:t>
            </w:r>
          </w:p>
        </w:tc>
      </w:tr>
      <w:tr w:rsidR="005D200B" w:rsidRPr="00AC7D3D" w14:paraId="16595ED0" w14:textId="77777777" w:rsidTr="00461DAA">
        <w:tc>
          <w:tcPr>
            <w:tcW w:w="4347" w:type="dxa"/>
          </w:tcPr>
          <w:p w14:paraId="4CCCD872" w14:textId="4F1F7B2F" w:rsidR="005D200B" w:rsidRPr="00AC7D3D" w:rsidRDefault="0093044B" w:rsidP="005D200B">
            <w:pPr>
              <w:pStyle w:val="Aufzhlung"/>
              <w:numPr>
                <w:ilvl w:val="0"/>
                <w:numId w:val="0"/>
              </w:numPr>
              <w:spacing w:after="0"/>
              <w:jc w:val="left"/>
              <w:rPr>
                <w:i/>
                <w:iCs/>
                <w:lang w:val="de-AT"/>
              </w:rPr>
            </w:pPr>
            <w:r w:rsidRPr="00AC7D3D">
              <w:rPr>
                <w:i/>
                <w:iCs/>
                <w:lang w:val="de-AT"/>
              </w:rPr>
              <w:t>…jeden Monat einen festen Betrag sparen.</w:t>
            </w:r>
          </w:p>
        </w:tc>
        <w:tc>
          <w:tcPr>
            <w:tcW w:w="4349" w:type="dxa"/>
          </w:tcPr>
          <w:p w14:paraId="699864A1" w14:textId="769D7EA5" w:rsidR="005D200B" w:rsidRPr="00AC7D3D" w:rsidRDefault="0093044B" w:rsidP="005D200B">
            <w:pPr>
              <w:pStyle w:val="Aufzhlung"/>
              <w:numPr>
                <w:ilvl w:val="0"/>
                <w:numId w:val="0"/>
              </w:numPr>
              <w:spacing w:after="0"/>
              <w:jc w:val="left"/>
              <w:rPr>
                <w:i/>
                <w:iCs/>
                <w:lang w:val="de-AT"/>
              </w:rPr>
            </w:pPr>
            <w:r w:rsidRPr="00AC7D3D">
              <w:rPr>
                <w:i/>
                <w:iCs/>
                <w:lang w:val="de-AT"/>
              </w:rPr>
              <w:t>…sparen, wenn ich ein konkretes Ziel habe.</w:t>
            </w:r>
          </w:p>
        </w:tc>
      </w:tr>
      <w:tr w:rsidR="005D200B" w:rsidRPr="00AC7D3D" w14:paraId="5FEE4FEC" w14:textId="77777777" w:rsidTr="00461DAA">
        <w:tc>
          <w:tcPr>
            <w:tcW w:w="4347" w:type="dxa"/>
          </w:tcPr>
          <w:p w14:paraId="7D9721BB" w14:textId="5A858415" w:rsidR="005D200B" w:rsidRPr="00AC7D3D" w:rsidRDefault="0093044B" w:rsidP="005D200B">
            <w:pPr>
              <w:pStyle w:val="Aufzhlung"/>
              <w:numPr>
                <w:ilvl w:val="0"/>
                <w:numId w:val="0"/>
              </w:numPr>
              <w:spacing w:after="0"/>
              <w:jc w:val="left"/>
              <w:rPr>
                <w:i/>
                <w:iCs/>
                <w:lang w:val="de-AT"/>
              </w:rPr>
            </w:pPr>
            <w:r w:rsidRPr="00AC7D3D">
              <w:rPr>
                <w:i/>
                <w:iCs/>
                <w:lang w:val="de-AT"/>
              </w:rPr>
              <w:t>…</w:t>
            </w:r>
            <w:r w:rsidR="0015294C" w:rsidRPr="00AC7D3D">
              <w:rPr>
                <w:i/>
                <w:iCs/>
                <w:lang w:val="de-AT"/>
              </w:rPr>
              <w:t>auf hohen Ertrag verzichten, Hauptsache mein Geld ist sicher.</w:t>
            </w:r>
          </w:p>
        </w:tc>
        <w:tc>
          <w:tcPr>
            <w:tcW w:w="4349" w:type="dxa"/>
          </w:tcPr>
          <w:p w14:paraId="29F610C6" w14:textId="1C604101" w:rsidR="005D200B" w:rsidRPr="00AC7D3D" w:rsidRDefault="0015294C" w:rsidP="005D200B">
            <w:pPr>
              <w:pStyle w:val="Aufzhlung"/>
              <w:numPr>
                <w:ilvl w:val="0"/>
                <w:numId w:val="0"/>
              </w:numPr>
              <w:spacing w:after="0"/>
              <w:jc w:val="left"/>
              <w:rPr>
                <w:i/>
                <w:iCs/>
                <w:lang w:val="de-AT"/>
              </w:rPr>
            </w:pPr>
            <w:r w:rsidRPr="00AC7D3D">
              <w:rPr>
                <w:i/>
                <w:iCs/>
                <w:lang w:val="de-AT"/>
              </w:rPr>
              <w:t xml:space="preserve">…mehr Risiken eingehen, wenn ich dadurch mehr Geld </w:t>
            </w:r>
            <w:r w:rsidR="00461DAA" w:rsidRPr="00AC7D3D">
              <w:rPr>
                <w:i/>
                <w:iCs/>
                <w:lang w:val="de-AT"/>
              </w:rPr>
              <w:t>erhalten kann.</w:t>
            </w:r>
          </w:p>
        </w:tc>
      </w:tr>
      <w:tr w:rsidR="00CF4398" w:rsidRPr="00AC7D3D" w14:paraId="0532DF29" w14:textId="77777777" w:rsidTr="00461DAA">
        <w:tc>
          <w:tcPr>
            <w:tcW w:w="4347" w:type="dxa"/>
          </w:tcPr>
          <w:p w14:paraId="6AF96EF3" w14:textId="45DE4A00" w:rsidR="00CF4398" w:rsidRPr="00AC7D3D" w:rsidRDefault="00CF4398" w:rsidP="005D200B">
            <w:pPr>
              <w:pStyle w:val="Aufzhlung"/>
              <w:numPr>
                <w:ilvl w:val="0"/>
                <w:numId w:val="0"/>
              </w:numPr>
              <w:spacing w:after="0"/>
              <w:jc w:val="left"/>
              <w:rPr>
                <w:i/>
                <w:iCs/>
                <w:lang w:val="de-AT"/>
              </w:rPr>
            </w:pPr>
            <w:r>
              <w:rPr>
                <w:i/>
                <w:iCs/>
                <w:lang w:val="de-AT"/>
              </w:rPr>
              <w:t>…auf ethische und nachhaltige Geldanlage achten.</w:t>
            </w:r>
          </w:p>
        </w:tc>
        <w:tc>
          <w:tcPr>
            <w:tcW w:w="4349" w:type="dxa"/>
          </w:tcPr>
          <w:p w14:paraId="7E224EB8" w14:textId="42A16862" w:rsidR="00CF4398" w:rsidRPr="00AC7D3D" w:rsidRDefault="00CF4398" w:rsidP="005D200B">
            <w:pPr>
              <w:pStyle w:val="Aufzhlung"/>
              <w:numPr>
                <w:ilvl w:val="0"/>
                <w:numId w:val="0"/>
              </w:numPr>
              <w:spacing w:after="0"/>
              <w:jc w:val="left"/>
              <w:rPr>
                <w:i/>
                <w:iCs/>
                <w:lang w:val="de-AT"/>
              </w:rPr>
            </w:pPr>
            <w:r>
              <w:rPr>
                <w:i/>
                <w:iCs/>
                <w:lang w:val="de-AT"/>
              </w:rPr>
              <w:t>…auf Ertrag oder Sicherheit achten – Hauptsache es lohnt sich.</w:t>
            </w:r>
          </w:p>
        </w:tc>
      </w:tr>
    </w:tbl>
    <w:p w14:paraId="45B4D9B1" w14:textId="4D7C34BF" w:rsidR="00B85E46" w:rsidRPr="00AC7D3D" w:rsidRDefault="00B85E46" w:rsidP="00B85E46">
      <w:pPr>
        <w:pStyle w:val="berschrift2"/>
        <w:tabs>
          <w:tab w:val="right" w:pos="9066"/>
        </w:tabs>
      </w:pPr>
      <w:r w:rsidRPr="00AC7D3D">
        <w:lastRenderedPageBreak/>
        <w:t>Inhalt</w:t>
      </w:r>
      <w:r w:rsidR="000B7CC8" w:rsidRPr="00AC7D3D">
        <w:t xml:space="preserve"> und Übung</w:t>
      </w:r>
    </w:p>
    <w:p w14:paraId="46103CEF" w14:textId="77777777" w:rsidR="00B85E46" w:rsidRPr="00AC7D3D" w:rsidRDefault="00B85E46" w:rsidP="00B85E46">
      <w:r w:rsidRPr="00AC7D3D">
        <w:rPr>
          <w:noProof/>
        </w:rPr>
        <mc:AlternateContent>
          <mc:Choice Requires="wpg">
            <w:drawing>
              <wp:inline distT="0" distB="0" distL="0" distR="0" wp14:anchorId="77FE6A4C" wp14:editId="3C467D5E">
                <wp:extent cx="5745480" cy="1084521"/>
                <wp:effectExtent l="0" t="0" r="26670" b="20955"/>
                <wp:docPr id="1839639978" name="Gruppieren 1"/>
                <wp:cNvGraphicFramePr/>
                <a:graphic xmlns:a="http://schemas.openxmlformats.org/drawingml/2006/main">
                  <a:graphicData uri="http://schemas.microsoft.com/office/word/2010/wordprocessingGroup">
                    <wpg:wgp>
                      <wpg:cNvGrpSpPr/>
                      <wpg:grpSpPr>
                        <a:xfrm>
                          <a:off x="0" y="0"/>
                          <a:ext cx="5745480" cy="1084521"/>
                          <a:chOff x="-38100" y="6350"/>
                          <a:chExt cx="5745480" cy="1084521"/>
                        </a:xfrm>
                        <a:solidFill>
                          <a:srgbClr val="E2F0D9"/>
                        </a:solidFill>
                      </wpg:grpSpPr>
                      <wps:wsp>
                        <wps:cNvPr id="891787463" name="Rechteck: abgerundete Ecken 891787463"/>
                        <wps:cNvSpPr/>
                        <wps:spPr>
                          <a:xfrm>
                            <a:off x="-38100" y="6350"/>
                            <a:ext cx="5745480" cy="1084521"/>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017B6A8" w14:textId="40E544F6" w:rsidR="00B85E46" w:rsidRPr="009B05F4" w:rsidRDefault="00B85E46" w:rsidP="00B85E46">
                              <w:pPr>
                                <w:ind w:left="851"/>
                                <w:rPr>
                                  <w:rStyle w:val="IntensiverVerweis"/>
                                  <w:color w:val="0B383B"/>
                                </w:rPr>
                              </w:pPr>
                              <w:r w:rsidRPr="009B05F4">
                                <w:rPr>
                                  <w:rStyle w:val="IntensiverVerweis"/>
                                  <w:color w:val="0B383B"/>
                                </w:rPr>
                                <w:t>Magisches Anlagedreieck</w:t>
                              </w:r>
                            </w:p>
                            <w:p w14:paraId="18C71969" w14:textId="3DCF1B9B" w:rsidR="00B85E46" w:rsidRPr="009B05F4" w:rsidRDefault="00C27445" w:rsidP="00607A45">
                              <w:pPr>
                                <w:pStyle w:val="Listenabsatz"/>
                                <w:numPr>
                                  <w:ilvl w:val="0"/>
                                  <w:numId w:val="5"/>
                                </w:numPr>
                              </w:pPr>
                              <w:r w:rsidRPr="009B05F4">
                                <w:t>Erklärung des Zusammenhangs von Verfügbarkeit, Sicherheit und Ertrag</w:t>
                              </w:r>
                              <w:r w:rsidR="00607A45" w:rsidRPr="009B05F4">
                                <w:t>.</w:t>
                              </w:r>
                            </w:p>
                            <w:p w14:paraId="68C32B03" w14:textId="27E1E867" w:rsidR="00607A45" w:rsidRPr="009B05F4" w:rsidRDefault="00607A45" w:rsidP="00607A45">
                              <w:pPr>
                                <w:pStyle w:val="Listenabsatz"/>
                                <w:numPr>
                                  <w:ilvl w:val="0"/>
                                  <w:numId w:val="5"/>
                                </w:numPr>
                              </w:pPr>
                              <w:r w:rsidRPr="009B05F4">
                                <w:t xml:space="preserve">Die </w:t>
                              </w:r>
                              <w:proofErr w:type="spellStart"/>
                              <w:proofErr w:type="gramStart"/>
                              <w:r w:rsidRPr="009B05F4">
                                <w:t>Schüler:innen</w:t>
                              </w:r>
                              <w:proofErr w:type="spellEnd"/>
                              <w:proofErr w:type="gramEnd"/>
                              <w:r w:rsidRPr="009B05F4">
                                <w:t xml:space="preserve"> versuchen die Anlageprodukte einzuordnen</w:t>
                              </w:r>
                              <w:r w:rsidR="005B1721">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29832754" name="Grafik 104" descr="Klemmbrett teilweise angekreuzt mit einfarbiger Füllung"/>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63500" y="88900"/>
                            <a:ext cx="617220" cy="617220"/>
                          </a:xfrm>
                          <a:prstGeom prst="rect">
                            <a:avLst/>
                          </a:prstGeom>
                        </pic:spPr>
                      </pic:pic>
                    </wpg:wgp>
                  </a:graphicData>
                </a:graphic>
              </wp:inline>
            </w:drawing>
          </mc:Choice>
          <mc:Fallback>
            <w:pict>
              <v:group w14:anchorId="77FE6A4C" id="_x0000_s1045" style="width:452.4pt;height:85.4pt;mso-position-horizontal-relative:char;mso-position-vertical-relative:line" coordorigin="-381,63" coordsize="57454,1084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">
                <v:roundrect id="Rechteck: abgerundete Ecken 891787463" o:spid="_x0000_s1046" style="position:absolute;left:-381;top:63;width:57454;height:108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" filled="f" strokecolor="white [3212]">
                  <v:textbox>
                    <w:txbxContent>
                      <w:p w14:paraId="3017B6A8" w14:textId="40E544F6" w:rsidR="00B85E46" w:rsidRPr="009B05F4" w:rsidRDefault="00B85E46" w:rsidP="00B85E46">
                        <w:pPr>
                          <w:ind w:left="851"/>
                          <w:rPr>
                            <w:rStyle w:val="IntensiverVerweis"/>
                            <w:color w:val="0B383B"/>
                          </w:rPr>
                        </w:pPr>
                        <w:r w:rsidRPr="009B05F4">
                          <w:rPr>
                            <w:rStyle w:val="IntensiverVerweis"/>
                            <w:color w:val="0B383B"/>
                          </w:rPr>
                          <w:t>Magisches Anlagedreieck</w:t>
                        </w:r>
                      </w:p>
                      <w:p w14:paraId="18C71969" w14:textId="3DCF1B9B" w:rsidR="00B85E46" w:rsidRPr="009B05F4" w:rsidRDefault="00C27445" w:rsidP="00607A45">
                        <w:pPr>
                          <w:pStyle w:val="Listenabsatz"/>
                          <w:numPr>
                            <w:ilvl w:val="0"/>
                            <w:numId w:val="5"/>
                          </w:numPr>
                        </w:pPr>
                        <w:r w:rsidRPr="009B05F4">
                          <w:t>Erklärung des Zusammenhangs von Verfügbarkeit, Sicherheit und Ertrag</w:t>
                        </w:r>
                        <w:r w:rsidR="00607A45" w:rsidRPr="009B05F4">
                          <w:t>.</w:t>
                        </w:r>
                      </w:p>
                      <w:p w14:paraId="68C32B03" w14:textId="27E1E867" w:rsidR="00607A45" w:rsidRPr="009B05F4" w:rsidRDefault="00607A45" w:rsidP="00607A45">
                        <w:pPr>
                          <w:pStyle w:val="Listenabsatz"/>
                          <w:numPr>
                            <w:ilvl w:val="0"/>
                            <w:numId w:val="5"/>
                          </w:numPr>
                        </w:pPr>
                        <w:r w:rsidRPr="009B05F4">
                          <w:t>Die Schüler:innen versuchen die Anlageprodukte einzuordnen</w:t>
                        </w:r>
                        <w:r w:rsidR="005B1721">
                          <w:t>.</w:t>
                        </w:r>
                      </w:p>
                    </w:txbxContent>
                  </v:textbox>
                </v:roundrect>
                <v:shape id="Grafik 104" o:spid="_x0000_s1047"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">
                  <v:imagedata r:id="rId20" o:title="Klemmbrett teilweise angekreuzt mit einfarbiger Füllung"/>
                </v:shape>
                <w10:anchorlock/>
              </v:group>
            </w:pict>
          </mc:Fallback>
        </mc:AlternateContent>
      </w:r>
    </w:p>
    <w:p w14:paraId="3781B4B3" w14:textId="7A99004D" w:rsidR="0005635E" w:rsidRPr="00AC7D3D" w:rsidRDefault="0005635E" w:rsidP="00805F80">
      <w:pPr>
        <w:rPr>
          <w:b/>
          <w:bCs/>
        </w:rPr>
      </w:pPr>
      <w:r w:rsidRPr="00AC7D3D">
        <w:rPr>
          <w:b/>
          <w:bCs/>
        </w:rPr>
        <w:t>PPT</w:t>
      </w:r>
    </w:p>
    <w:p w14:paraId="4D5300D6" w14:textId="6E555C58" w:rsidR="0005635E" w:rsidRPr="00AC7D3D" w:rsidRDefault="00870EA1" w:rsidP="00805F80">
      <w:r w:rsidRPr="00AC7D3D">
        <w:rPr>
          <w:noProof/>
        </w:rPr>
        <w:drawing>
          <wp:inline distT="0" distB="0" distL="0" distR="0" wp14:anchorId="5BC4913B" wp14:editId="5BC73997">
            <wp:extent cx="5756910" cy="3238500"/>
            <wp:effectExtent l="0" t="0" r="0" b="0"/>
            <wp:docPr id="16567296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729655"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5756910" cy="3238500"/>
                    </a:xfrm>
                    <a:prstGeom prst="rect">
                      <a:avLst/>
                    </a:prstGeom>
                  </pic:spPr>
                </pic:pic>
              </a:graphicData>
            </a:graphic>
          </wp:inline>
        </w:drawing>
      </w:r>
    </w:p>
    <w:p w14:paraId="0551817A" w14:textId="72DFB2BC" w:rsidR="00D54EF6" w:rsidRPr="00AC7D3D" w:rsidRDefault="00805F80" w:rsidP="00805F80">
      <w:r w:rsidRPr="00AC7D3D">
        <w:t xml:space="preserve">Beim Sparen und Investieren werden unterschiedliche Strategien verfolgt. Während beim Sparen ein großes Sicherheitsbedürfnis </w:t>
      </w:r>
      <w:r w:rsidR="00511A5C" w:rsidRPr="00AC7D3D">
        <w:t xml:space="preserve">und die Verfügbarkeit </w:t>
      </w:r>
      <w:r w:rsidRPr="00AC7D3D">
        <w:t xml:space="preserve">im Vordergrund steht, </w:t>
      </w:r>
      <w:r w:rsidR="00D411E3" w:rsidRPr="00AC7D3D">
        <w:t xml:space="preserve">geht es </w:t>
      </w:r>
      <w:r w:rsidR="00993F6E" w:rsidRPr="00AC7D3D">
        <w:t>bei</w:t>
      </w:r>
      <w:r w:rsidR="00D411E3" w:rsidRPr="00AC7D3D">
        <w:t xml:space="preserve"> unterschiedliche</w:t>
      </w:r>
      <w:r w:rsidR="00993F6E" w:rsidRPr="00AC7D3D">
        <w:t>n</w:t>
      </w:r>
      <w:r w:rsidR="00D411E3" w:rsidRPr="00AC7D3D">
        <w:t xml:space="preserve"> Finanzprodukte</w:t>
      </w:r>
      <w:r w:rsidR="00993F6E" w:rsidRPr="00AC7D3D">
        <w:t>n</w:t>
      </w:r>
      <w:r w:rsidR="00D411E3" w:rsidRPr="00AC7D3D">
        <w:t xml:space="preserve"> um die Vermehrung </w:t>
      </w:r>
      <w:r w:rsidR="005104C7" w:rsidRPr="00AC7D3D">
        <w:t>des Geldes unter Berücksichtigung des damit verbundenen Risikos. Das Anlagedreieck hilft</w:t>
      </w:r>
      <w:r w:rsidR="00993F6E" w:rsidRPr="00AC7D3D">
        <w:t>,</w:t>
      </w:r>
      <w:r w:rsidR="005104C7" w:rsidRPr="00AC7D3D">
        <w:t xml:space="preserve"> verschiedene Finanzprodukte entlang der </w:t>
      </w:r>
      <w:r w:rsidR="0062083F" w:rsidRPr="00AC7D3D">
        <w:t xml:space="preserve">Dimensionen Sicherheit, Risiko und Ertrag einzuschätzen. Das Anlagedreieck visualisiert das Spannungsverhältnis zwischen Sicherheit, Liquidität (Verfügbarkeit) und Ertrag (Rendite). Diese drei Ziele stehen an den Ecken des Dreiecks und bilden den Rahmen, in dem sich jede Anlageform bewegt. </w:t>
      </w:r>
      <w:r w:rsidR="00664327" w:rsidRPr="00AC7D3D">
        <w:t xml:space="preserve">Die Basis „Nachhaltigkeit und Ethik“ werden oftmals in die Entscheidung eingebunden. </w:t>
      </w:r>
    </w:p>
    <w:p w14:paraId="5317FC5D" w14:textId="695C5C16" w:rsidR="0062083F" w:rsidRPr="00AC7D3D" w:rsidRDefault="0062083F" w:rsidP="00805F80">
      <w:r w:rsidRPr="00AC7D3D">
        <w:t xml:space="preserve">Dabei gilt, dass kein Produkt alle drei Ziele gleichzeitig </w:t>
      </w:r>
      <w:r w:rsidR="00C46582" w:rsidRPr="00AC7D3D">
        <w:t xml:space="preserve">in höchstem Ausmaß erfüllen kann. Man muss sich beim Investieren immer zwischen den drei Zielen entscheiden. </w:t>
      </w:r>
    </w:p>
    <w:p w14:paraId="342204F5" w14:textId="209D7743" w:rsidR="000B7CC8" w:rsidRPr="00AC7D3D" w:rsidRDefault="000B7CC8" w:rsidP="00095A26">
      <w:r w:rsidRPr="00AC7D3D">
        <w:t xml:space="preserve">Die </w:t>
      </w:r>
      <w:proofErr w:type="spellStart"/>
      <w:proofErr w:type="gramStart"/>
      <w:r w:rsidRPr="00AC7D3D">
        <w:t>Schüler:innen</w:t>
      </w:r>
      <w:proofErr w:type="spellEnd"/>
      <w:proofErr w:type="gramEnd"/>
      <w:r w:rsidRPr="00AC7D3D">
        <w:t xml:space="preserve"> erhalten </w:t>
      </w:r>
      <w:r w:rsidR="00095A26" w:rsidRPr="00AC7D3D">
        <w:t xml:space="preserve">die Vorlage für die Zuordnungsübung. In Kleingruppen überlegen sie, </w:t>
      </w:r>
      <w:r w:rsidR="00EB72E9" w:rsidRPr="00AC7D3D">
        <w:t xml:space="preserve">wo sie die verfügbaren Anlageprodukte einordnen würden. Anschließend werden die Lösungen im Plenum besprochen. </w:t>
      </w:r>
    </w:p>
    <w:p w14:paraId="52843746" w14:textId="77777777" w:rsidR="00B603E0" w:rsidRPr="00AC7D3D" w:rsidRDefault="00B603E0" w:rsidP="00664327">
      <w:r w:rsidRPr="00AC7D3D">
        <w:br w:type="page"/>
      </w:r>
    </w:p>
    <w:p w14:paraId="69FD0EA3" w14:textId="1A5F3BC2" w:rsidR="00FF5C66" w:rsidRPr="00AC7D3D" w:rsidRDefault="00FF5C66" w:rsidP="00FF5C66">
      <w:pPr>
        <w:pStyle w:val="berschrift3"/>
      </w:pPr>
      <w:r w:rsidRPr="00AC7D3D">
        <w:lastRenderedPageBreak/>
        <w:t>Sparkonto</w:t>
      </w:r>
    </w:p>
    <w:p w14:paraId="74DBA2E4" w14:textId="4372B85D" w:rsidR="004C0DE1" w:rsidRPr="00AC7D3D" w:rsidRDefault="004C0DE1" w:rsidP="00095A26">
      <w:pPr>
        <w:rPr>
          <w:b/>
          <w:bCs/>
        </w:rPr>
      </w:pPr>
      <w:r w:rsidRPr="00AC7D3D">
        <w:rPr>
          <w:b/>
          <w:bCs/>
        </w:rPr>
        <w:t>PPT</w:t>
      </w:r>
    </w:p>
    <w:p w14:paraId="59E2E85A" w14:textId="4EAA7002" w:rsidR="00E72661" w:rsidRPr="00AC7D3D" w:rsidRDefault="00060CAC" w:rsidP="00095A26">
      <w:pPr>
        <w:rPr>
          <w:b/>
          <w:bCs/>
        </w:rPr>
      </w:pPr>
      <w:r w:rsidRPr="00AC7D3D">
        <w:rPr>
          <w:noProof/>
        </w:rPr>
        <w:drawing>
          <wp:inline distT="0" distB="0" distL="0" distR="0" wp14:anchorId="7B97E7A5" wp14:editId="4AE9E17C">
            <wp:extent cx="5756910" cy="3238500"/>
            <wp:effectExtent l="0" t="0" r="0" b="0"/>
            <wp:docPr id="43527371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273714"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5756910" cy="3238500"/>
                    </a:xfrm>
                    <a:prstGeom prst="rect">
                      <a:avLst/>
                    </a:prstGeom>
                  </pic:spPr>
                </pic:pic>
              </a:graphicData>
            </a:graphic>
          </wp:inline>
        </w:drawing>
      </w:r>
    </w:p>
    <w:p w14:paraId="226A147D" w14:textId="77777777" w:rsidR="00EE4E5E" w:rsidRPr="00AC7D3D" w:rsidRDefault="00EE4E5E" w:rsidP="00EE4E5E">
      <w:r w:rsidRPr="00AC7D3D">
        <w:t>Ein Sparkonto ist eine einfache und sichere Möglichkeit, Geld bei einer Bank anzulegen. Für das eingezahlte Geld erhält man Zinsen, also eine kleine Belohnung dafür, dass man der Bank sein Geld überlässt. Es gibt Sparkonten mit täglicher Verfügbarkeit (Tagesgeld) oder mit einer fixen Laufzeit (Festgeld). Bei Tagesgeld kann man jederzeit auf das Geld zugreifen, bei Festgeld ist das Geld für eine bestimmte Zeit, beispielsweise 12 oder 24 Monate, gebunden.</w:t>
      </w:r>
    </w:p>
    <w:p w14:paraId="35BD821C" w14:textId="330EA979" w:rsidR="00E72661" w:rsidRPr="00AC7D3D" w:rsidRDefault="009308CC" w:rsidP="00EE4E5E">
      <w:pPr>
        <w:rPr>
          <w:b/>
          <w:bCs/>
        </w:rPr>
      </w:pPr>
      <w:r w:rsidRPr="00AC7D3D">
        <w:rPr>
          <w:b/>
          <w:bCs/>
        </w:rPr>
        <w:t>PPT</w:t>
      </w:r>
    </w:p>
    <w:p w14:paraId="0C1F0481" w14:textId="2BBC83E1" w:rsidR="009308CC" w:rsidRPr="00AC7D3D" w:rsidRDefault="009308CC" w:rsidP="00EE4E5E">
      <w:r w:rsidRPr="00AC7D3D">
        <w:rPr>
          <w:noProof/>
        </w:rPr>
        <w:drawing>
          <wp:inline distT="0" distB="0" distL="0" distR="0" wp14:anchorId="7A1C15FE" wp14:editId="7D12D0DA">
            <wp:extent cx="5756910" cy="3238500"/>
            <wp:effectExtent l="0" t="0" r="0" b="0"/>
            <wp:docPr id="591635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63522"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5756910" cy="3238500"/>
                    </a:xfrm>
                    <a:prstGeom prst="rect">
                      <a:avLst/>
                    </a:prstGeom>
                  </pic:spPr>
                </pic:pic>
              </a:graphicData>
            </a:graphic>
          </wp:inline>
        </w:drawing>
      </w:r>
    </w:p>
    <w:p w14:paraId="5438294C" w14:textId="2AB96ED4" w:rsidR="004C0DE1" w:rsidRPr="00AC7D3D" w:rsidRDefault="00EE4E5E" w:rsidP="00EE4E5E">
      <w:r w:rsidRPr="00AC7D3D">
        <w:lastRenderedPageBreak/>
        <w:t>Sparkonten gelten als sehr sicher, weil sie in Österreich durch die Einlagensicherung bis 100.000 Euro pro Person geschützt sind. Die Rendite ist im Vergleich zu anderen Anlageformen eher gering, vor allem in Niedrigzinsphasen. Dafür ist das Risiko auch sehr gering.</w:t>
      </w:r>
      <w:r w:rsidR="00664327" w:rsidRPr="00AC7D3D">
        <w:t xml:space="preserve"> </w:t>
      </w:r>
    </w:p>
    <w:p w14:paraId="11E501B8" w14:textId="313FC25F" w:rsidR="003604B5" w:rsidRPr="00AC7D3D" w:rsidRDefault="0026428E" w:rsidP="00EE4E5E">
      <w:r w:rsidRPr="00AC7D3D">
        <w:rPr>
          <w:b/>
          <w:bCs/>
        </w:rPr>
        <w:t>Achtung</w:t>
      </w:r>
      <w:r w:rsidRPr="00AC7D3D">
        <w:t xml:space="preserve">: Trotzdem ist Onlinebetrug möglich. Deswegen ist es wichtig auf sichere Passwörter zu achten und seine Zugangsdaten zum Onlinebanking nie weiterzugeben. </w:t>
      </w:r>
    </w:p>
    <w:p w14:paraId="067983FC" w14:textId="2342CF2D" w:rsidR="00453A6F" w:rsidRPr="00AC7D3D" w:rsidRDefault="00453A6F" w:rsidP="00EE4E5E">
      <w:r w:rsidRPr="00AC7D3D">
        <w:rPr>
          <w:b/>
          <w:bCs/>
        </w:rPr>
        <w:t>Beispiel</w:t>
      </w:r>
      <w:r w:rsidRPr="00AC7D3D">
        <w:t xml:space="preserve"> Marie legt 1.000 Euro auf ein Tagesgeldkonto mit 2 % Zinsen. Nach einem Jahr erhält sie 20 Euro Zinsen und kann jederzeit auf das gesamte Geld zugreifen. Lukas entscheidet sich für ein Festgeldkonto mit 2,5 % Zinsen und einer Laufzeit von drei Jahren. Er bekommt dafür </w:t>
      </w:r>
      <w:r w:rsidR="00506536" w:rsidRPr="00AC7D3D">
        <w:t xml:space="preserve">circa </w:t>
      </w:r>
      <w:r w:rsidRPr="00AC7D3D">
        <w:t>75 Euro Zinsen, kann aber in dieser Zeit nicht auf das Geld zugreifen, ohne Verluste zu machen.</w:t>
      </w:r>
      <w:r w:rsidR="00506536" w:rsidRPr="00AC7D3D">
        <w:t xml:space="preserve"> Von den Zinsen muss noch die Kapitalertragsteuer in Höhe von 25 % abgezogen werden. </w:t>
      </w:r>
    </w:p>
    <w:p w14:paraId="1F322D31" w14:textId="4BD7E83C" w:rsidR="00FF5C66" w:rsidRPr="00AC7D3D" w:rsidRDefault="00FF5C66" w:rsidP="00FF5C66">
      <w:pPr>
        <w:pStyle w:val="berschrift3"/>
      </w:pPr>
      <w:r w:rsidRPr="00AC7D3D">
        <w:t>Anleihen</w:t>
      </w:r>
    </w:p>
    <w:p w14:paraId="37E7441B" w14:textId="6A2EC46B" w:rsidR="00EB72E9" w:rsidRPr="00AC7D3D" w:rsidRDefault="000C6DD4" w:rsidP="00095A26">
      <w:pPr>
        <w:rPr>
          <w:b/>
          <w:bCs/>
        </w:rPr>
      </w:pPr>
      <w:r w:rsidRPr="00AC7D3D">
        <w:rPr>
          <w:b/>
          <w:bCs/>
        </w:rPr>
        <w:t xml:space="preserve">PPT </w:t>
      </w:r>
    </w:p>
    <w:p w14:paraId="63707FF4" w14:textId="03768620" w:rsidR="0039586F" w:rsidRPr="00AC7D3D" w:rsidRDefault="000D38EC" w:rsidP="00CC0203">
      <w:r w:rsidRPr="00AC7D3D">
        <w:rPr>
          <w:noProof/>
        </w:rPr>
        <w:drawing>
          <wp:inline distT="0" distB="0" distL="0" distR="0" wp14:anchorId="75043E7B" wp14:editId="01E1E809">
            <wp:extent cx="5756910" cy="3238500"/>
            <wp:effectExtent l="0" t="0" r="0" b="0"/>
            <wp:docPr id="509222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22210" name=""/>
                    <pic:cNvPicPr/>
                  </pic:nvPicPr>
                  <pic:blipFill>
                    <a:blip r:embed="rId47">
                      <a:extLst>
                        <a:ext uri="{96DAC541-7B7A-43D3-8B79-37D633B846F1}">
                          <asvg:svgBlip xmlns:asvg="http://schemas.microsoft.com/office/drawing/2016/SVG/main" r:embed="rId48"/>
                        </a:ext>
                      </a:extLst>
                    </a:blip>
                    <a:stretch>
                      <a:fillRect/>
                    </a:stretch>
                  </pic:blipFill>
                  <pic:spPr>
                    <a:xfrm>
                      <a:off x="0" y="0"/>
                      <a:ext cx="5756910" cy="3238500"/>
                    </a:xfrm>
                    <a:prstGeom prst="rect">
                      <a:avLst/>
                    </a:prstGeom>
                  </pic:spPr>
                </pic:pic>
              </a:graphicData>
            </a:graphic>
          </wp:inline>
        </w:drawing>
      </w:r>
    </w:p>
    <w:p w14:paraId="633F6133" w14:textId="634A3C66" w:rsidR="005D200B" w:rsidRDefault="00CC0203" w:rsidP="00CC0203">
      <w:r w:rsidRPr="00AC7D3D">
        <w:t xml:space="preserve">Eine Anleihe ist eine Art Kredit, die man einem Staat oder Unternehmen gibt. Wer z.B. eine österreichische Staatsanleihe kauft, </w:t>
      </w:r>
      <w:r w:rsidR="000D38EC" w:rsidRPr="00AC7D3D">
        <w:t>borgt</w:t>
      </w:r>
      <w:r w:rsidRPr="00AC7D3D">
        <w:t xml:space="preserve"> dem Staat Österreich Geld. Den vollen Betrag erhält man am Ende der Laufzeit </w:t>
      </w:r>
      <w:r w:rsidR="00D675B2" w:rsidRPr="00AC7D3D">
        <w:t xml:space="preserve">(z.B. 5 Jahre) zurück. Zusätzlich erhält man für den gesamten Zeitraum Zinsen, die vorher fix vereinbart werden. </w:t>
      </w:r>
    </w:p>
    <w:p w14:paraId="377A9AA7" w14:textId="77777777" w:rsidR="00B603E0" w:rsidRPr="00AC7D3D" w:rsidRDefault="00B603E0" w:rsidP="00CC0203">
      <w:pPr>
        <w:rPr>
          <w:b/>
          <w:bCs/>
        </w:rPr>
      </w:pPr>
      <w:r w:rsidRPr="00AC7D3D">
        <w:rPr>
          <w:b/>
          <w:bCs/>
        </w:rPr>
        <w:br w:type="page"/>
      </w:r>
    </w:p>
    <w:p w14:paraId="21F69115" w14:textId="5B4D1710" w:rsidR="00F1004A" w:rsidRPr="00AC7D3D" w:rsidRDefault="00F1004A" w:rsidP="00CC0203">
      <w:pPr>
        <w:rPr>
          <w:b/>
          <w:bCs/>
        </w:rPr>
      </w:pPr>
      <w:r w:rsidRPr="00AC7D3D">
        <w:rPr>
          <w:b/>
          <w:bCs/>
        </w:rPr>
        <w:lastRenderedPageBreak/>
        <w:t>PPT</w:t>
      </w:r>
    </w:p>
    <w:p w14:paraId="400A6EE8" w14:textId="3EBB1DCC" w:rsidR="00F1004A" w:rsidRPr="00AC7D3D" w:rsidRDefault="00B73247" w:rsidP="00CC0203">
      <w:r w:rsidRPr="00AC7D3D">
        <w:rPr>
          <w:noProof/>
        </w:rPr>
        <w:drawing>
          <wp:inline distT="0" distB="0" distL="0" distR="0" wp14:anchorId="2B72E238" wp14:editId="584CEBBB">
            <wp:extent cx="5756910" cy="3238500"/>
            <wp:effectExtent l="0" t="0" r="0" b="0"/>
            <wp:docPr id="3707200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720057"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5756910" cy="3238500"/>
                    </a:xfrm>
                    <a:prstGeom prst="rect">
                      <a:avLst/>
                    </a:prstGeom>
                  </pic:spPr>
                </pic:pic>
              </a:graphicData>
            </a:graphic>
          </wp:inline>
        </w:drawing>
      </w:r>
    </w:p>
    <w:p w14:paraId="7FA47D94" w14:textId="26638685" w:rsidR="00843803" w:rsidRPr="00AC7D3D" w:rsidRDefault="00843803" w:rsidP="00CC0203">
      <w:r w:rsidRPr="00AC7D3D">
        <w:t xml:space="preserve">Anleihen gelten </w:t>
      </w:r>
      <w:proofErr w:type="gramStart"/>
      <w:r w:rsidRPr="00AC7D3D">
        <w:t>als relativ</w:t>
      </w:r>
      <w:proofErr w:type="gramEnd"/>
      <w:r w:rsidRPr="00AC7D3D">
        <w:t xml:space="preserve"> sicher, vor allem, wenn sie von stabilen Staaten stammen. [Ratingagenturen bewerten die Kreditwürdigkeit von Staaten regelmäßig.]</w:t>
      </w:r>
      <w:r w:rsidR="0020682C" w:rsidRPr="00AC7D3D">
        <w:t xml:space="preserve"> Die Rendite ist </w:t>
      </w:r>
      <w:proofErr w:type="gramStart"/>
      <w:r w:rsidR="0020682C" w:rsidRPr="00AC7D3D">
        <w:t>allerdings vergleichsweise</w:t>
      </w:r>
      <w:proofErr w:type="gramEnd"/>
      <w:r w:rsidR="0020682C" w:rsidRPr="00AC7D3D">
        <w:t xml:space="preserve"> gering</w:t>
      </w:r>
      <w:r w:rsidR="00760D2F" w:rsidRPr="00AC7D3D">
        <w:t>, besonders in Niedrigzinsphasen. Sie sind wenig flexibel, da das Geld meist über mehrere Jahre gebunden ist. Anleihen können auch gehandelt werden</w:t>
      </w:r>
      <w:r w:rsidR="00533A32" w:rsidRPr="00AC7D3D">
        <w:t xml:space="preserve">. Das bedeutet, dass man sie zum tagesaktuellen Kurs kaufen und verkaufen kann – so kann es auch zu Kursverlusten kommen, wenn man Anleihen billiger verkauft als man sie ursprünglich gekauft hat. </w:t>
      </w:r>
      <w:r w:rsidR="004F15E4" w:rsidRPr="00AC7D3D">
        <w:t xml:space="preserve">Zusätzlich entstehen Kosten durch die Verwahrung der Anleihen in einem Depot und häufig werden Bearbeitungsgebühren verrechnet. </w:t>
      </w:r>
    </w:p>
    <w:p w14:paraId="2A3A47B6" w14:textId="2DBC507F" w:rsidR="007674C7" w:rsidRDefault="007674C7" w:rsidP="00CC0203">
      <w:r w:rsidRPr="00AC7D3D">
        <w:rPr>
          <w:b/>
          <w:bCs/>
        </w:rPr>
        <w:t>Beispiel</w:t>
      </w:r>
      <w:r w:rsidRPr="00AC7D3D">
        <w:t xml:space="preserve"> </w:t>
      </w:r>
      <w:r w:rsidR="00925A7C" w:rsidRPr="00AC7D3D">
        <w:t>A</w:t>
      </w:r>
      <w:r w:rsidR="005F7483" w:rsidRPr="00AC7D3D">
        <w:t xml:space="preserve">nna entscheidet sich </w:t>
      </w:r>
      <w:r w:rsidR="00C15AE0" w:rsidRPr="00AC7D3D">
        <w:t xml:space="preserve">1.000 Euro in eine österreichische Staatsanleihe mit 5 Jahren Laufzeit und 2 Prozent Zinsen p.a. zu investieren. </w:t>
      </w:r>
      <w:r w:rsidR="00711DA9" w:rsidRPr="00AC7D3D">
        <w:t xml:space="preserve">Anna erhält am Ende der Laufzeit ihr Kapital </w:t>
      </w:r>
      <w:r w:rsidR="00206D3F" w:rsidRPr="00AC7D3D">
        <w:t>in Höhe von</w:t>
      </w:r>
      <w:r w:rsidR="00711DA9" w:rsidRPr="00AC7D3D">
        <w:t xml:space="preserve"> 1.000 Euro und die Zinsen (5x 20 Euro) zurück. </w:t>
      </w:r>
    </w:p>
    <w:p w14:paraId="05D6A331" w14:textId="42C19DA2" w:rsidR="00FF58D3" w:rsidRPr="00AC7D3D" w:rsidRDefault="00FF58D3" w:rsidP="00FF58D3">
      <w:r>
        <w:t xml:space="preserve">Es gibt auch Anleihen, mit denen gezielt ökologische oder soziale Projekte finanziert werden. Diese werden als Green Bonds oder </w:t>
      </w:r>
      <w:proofErr w:type="spellStart"/>
      <w:r>
        <w:t>Social</w:t>
      </w:r>
      <w:proofErr w:type="spellEnd"/>
      <w:r>
        <w:t xml:space="preserve"> Bonds bezeichnet. Sie funktionieren ähnlich wie klassische Anleihen</w:t>
      </w:r>
      <w:r w:rsidR="008F61AC">
        <w:t xml:space="preserve">, aber das aufgenommene Geld wird z.B. für den Ausbau erneuerbarer Energie, saubere Mobilität oder Bildungsprojekte verwendet. Beim Kauf solcher Anleihen ist es wichtig auf seriöse Anbieter zu achten, damit die versprochenen Nachhaltigkeitsziele auch eingehalten werden. </w:t>
      </w:r>
    </w:p>
    <w:p w14:paraId="15A1BFD2" w14:textId="08FE9040" w:rsidR="005B30FA" w:rsidRPr="00AC7D3D" w:rsidRDefault="005B30FA" w:rsidP="00CC0203">
      <w:r w:rsidRPr="00AC7D3D">
        <w:rPr>
          <w:i/>
          <w:iCs/>
        </w:rPr>
        <w:t>Hinweis für die Lehrkraft:</w:t>
      </w:r>
      <w:r w:rsidRPr="00AC7D3D">
        <w:t xml:space="preserve"> In Österreich wurde der Bundesschatz neu aufgelegt. Es handelt sich um eine Anleihe, die direkt vom Staat gekauft wird (ohne Gebühren und weitere Kosten). Diese Anleihen können allerdings nicht gehandelt werden. Mehr Informationen finden sich auf der Website </w:t>
      </w:r>
      <w:hyperlink r:id="rId51" w:history="1">
        <w:r w:rsidR="007013F4" w:rsidRPr="00AC7D3D">
          <w:rPr>
            <w:rStyle w:val="Hyperlink"/>
          </w:rPr>
          <w:t>www.bundesschatz.at</w:t>
        </w:r>
      </w:hyperlink>
      <w:r w:rsidR="007013F4" w:rsidRPr="00AC7D3D">
        <w:t>.</w:t>
      </w:r>
    </w:p>
    <w:p w14:paraId="0009B8F1" w14:textId="77777777" w:rsidR="00B603E0" w:rsidRPr="00AC7D3D" w:rsidRDefault="00B603E0" w:rsidP="00FF5C66">
      <w:pPr>
        <w:pStyle w:val="berschrift3"/>
      </w:pPr>
      <w:r w:rsidRPr="00AC7D3D">
        <w:br w:type="page"/>
      </w:r>
    </w:p>
    <w:p w14:paraId="7E8C12F8" w14:textId="0EDE4500" w:rsidR="00FF5C66" w:rsidRPr="00AC7D3D" w:rsidRDefault="00FF5C66" w:rsidP="00FF5C66">
      <w:pPr>
        <w:pStyle w:val="berschrift3"/>
      </w:pPr>
      <w:r w:rsidRPr="00AC7D3D">
        <w:lastRenderedPageBreak/>
        <w:t>Aktien</w:t>
      </w:r>
    </w:p>
    <w:p w14:paraId="33EDA667" w14:textId="27623B5C" w:rsidR="007013F4" w:rsidRPr="00AC7D3D" w:rsidRDefault="007013F4" w:rsidP="00CC0203">
      <w:pPr>
        <w:rPr>
          <w:b/>
          <w:bCs/>
        </w:rPr>
      </w:pPr>
      <w:r w:rsidRPr="00AC7D3D">
        <w:rPr>
          <w:b/>
          <w:bCs/>
        </w:rPr>
        <w:t>PPT</w:t>
      </w:r>
    </w:p>
    <w:p w14:paraId="41971B18" w14:textId="04136DEA" w:rsidR="00AB061B" w:rsidRPr="00AC7D3D" w:rsidRDefault="00AB061B" w:rsidP="00CC0203">
      <w:r w:rsidRPr="00AC7D3D">
        <w:rPr>
          <w:noProof/>
        </w:rPr>
        <w:drawing>
          <wp:inline distT="0" distB="0" distL="0" distR="0" wp14:anchorId="786C6353" wp14:editId="20959DBD">
            <wp:extent cx="5756910" cy="3238500"/>
            <wp:effectExtent l="0" t="0" r="0" b="0"/>
            <wp:docPr id="5498295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829591"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5756910" cy="3238500"/>
                    </a:xfrm>
                    <a:prstGeom prst="rect">
                      <a:avLst/>
                    </a:prstGeom>
                  </pic:spPr>
                </pic:pic>
              </a:graphicData>
            </a:graphic>
          </wp:inline>
        </w:drawing>
      </w:r>
    </w:p>
    <w:p w14:paraId="41C7CF24" w14:textId="358DD126" w:rsidR="00AB061B" w:rsidRPr="00AC7D3D" w:rsidRDefault="007013F4" w:rsidP="00CC0203">
      <w:r w:rsidRPr="00AC7D3D">
        <w:t xml:space="preserve">Eine Aktie ist ein kleiner Teil an einem Unternehmen. Wer Aktien besitzt, ist </w:t>
      </w:r>
      <w:proofErr w:type="spellStart"/>
      <w:r w:rsidRPr="00AC7D3D">
        <w:t>Miteigentümer:in</w:t>
      </w:r>
      <w:proofErr w:type="spellEnd"/>
      <w:r w:rsidR="00D561E5" w:rsidRPr="00AC7D3D">
        <w:t xml:space="preserve"> und verdient am Unternehmenserfolg mit, wenn das Unternehmen erfolgreich wirtschaftet. Man kann von Kursgewinnen (Aktien steigen im Wert und werden teurer verkauft als sie gekauft wurden) und Dividenden </w:t>
      </w:r>
      <w:r w:rsidR="00186410" w:rsidRPr="00AC7D3D">
        <w:t xml:space="preserve">(Gewinnausschüttung) profitieren. </w:t>
      </w:r>
      <w:r w:rsidR="00206D3F" w:rsidRPr="00AC7D3D">
        <w:t xml:space="preserve">Aber es kann auch zu </w:t>
      </w:r>
      <w:r w:rsidR="002F3F69" w:rsidRPr="00AC7D3D">
        <w:t xml:space="preserve">Verlusten kommen, wenn die Aktienwerte sinken. </w:t>
      </w:r>
      <w:r w:rsidR="00270833" w:rsidRPr="00AC7D3D">
        <w:t xml:space="preserve">Unternehmen können entscheiden, die Dividende nicht auszuschütten und Rücklagen zu bilden oder zu reinvestieren. </w:t>
      </w:r>
    </w:p>
    <w:p w14:paraId="3E5D7134" w14:textId="50783110" w:rsidR="00AB061B" w:rsidRPr="00AC7D3D" w:rsidRDefault="00AB061B" w:rsidP="00CC0203">
      <w:pPr>
        <w:rPr>
          <w:b/>
          <w:bCs/>
        </w:rPr>
      </w:pPr>
      <w:r w:rsidRPr="00AC7D3D">
        <w:rPr>
          <w:b/>
          <w:bCs/>
        </w:rPr>
        <w:t>PPT</w:t>
      </w:r>
    </w:p>
    <w:p w14:paraId="2F1077C3" w14:textId="46C03087" w:rsidR="00AB061B" w:rsidRPr="00AC7D3D" w:rsidRDefault="00496A34" w:rsidP="00CC0203">
      <w:r w:rsidRPr="00AC7D3D">
        <w:rPr>
          <w:noProof/>
        </w:rPr>
        <w:drawing>
          <wp:inline distT="0" distB="0" distL="0" distR="0" wp14:anchorId="56127ED0" wp14:editId="3C33C58E">
            <wp:extent cx="5756910" cy="3238500"/>
            <wp:effectExtent l="0" t="0" r="0" b="0"/>
            <wp:docPr id="5216749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674917"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5756910" cy="3238500"/>
                    </a:xfrm>
                    <a:prstGeom prst="rect">
                      <a:avLst/>
                    </a:prstGeom>
                  </pic:spPr>
                </pic:pic>
              </a:graphicData>
            </a:graphic>
          </wp:inline>
        </w:drawing>
      </w:r>
    </w:p>
    <w:p w14:paraId="5004166E" w14:textId="0EE05FC0" w:rsidR="007013F4" w:rsidRPr="00AC7D3D" w:rsidRDefault="00186410" w:rsidP="00CC0203">
      <w:r w:rsidRPr="00AC7D3D">
        <w:lastRenderedPageBreak/>
        <w:t>Aktien sind aber auch risikoreich, weil die Kurse schwanken können</w:t>
      </w:r>
      <w:r w:rsidR="00101557" w:rsidRPr="00AC7D3D">
        <w:t>.</w:t>
      </w:r>
      <w:r w:rsidR="00B7660A" w:rsidRPr="00AC7D3D">
        <w:t xml:space="preserve"> Gründe für Kursschwankungen sind </w:t>
      </w:r>
      <w:r w:rsidR="00AE5C8D" w:rsidRPr="00AC7D3D">
        <w:t>z.B. wirtschaftliche Entwicklungen, Unternehmensnachrichten, politische Ereignisse oder weltweite Krisen.</w:t>
      </w:r>
      <w:r w:rsidR="00101557" w:rsidRPr="00AC7D3D">
        <w:t xml:space="preserve"> Muss man Aktien zu einem Zeitpunkt verkaufen, zu dem die Kurse niedriger sind als beim Kauf der Aktie, kommt es zu einem Verlust. </w:t>
      </w:r>
      <w:r w:rsidR="003702D0" w:rsidRPr="00AC7D3D">
        <w:t xml:space="preserve">Das Kapital ist zu keinem Zeitpunkt abgesichert – es kann zu einem Totalverlust kommen. </w:t>
      </w:r>
      <w:r w:rsidR="00F31B99" w:rsidRPr="00AC7D3D">
        <w:t xml:space="preserve">Dafür sind Aktien jederzeit verkäuflich, also sehr liquide. </w:t>
      </w:r>
    </w:p>
    <w:p w14:paraId="4BFD3402" w14:textId="31C5C79F" w:rsidR="00DD1713" w:rsidRPr="00AC7D3D" w:rsidRDefault="00DD1713" w:rsidP="00CC0203">
      <w:r w:rsidRPr="00AC7D3D">
        <w:t xml:space="preserve">Ein weiterer Vorteil ist, dass Aktien sehr transparent sind. Der Kursverlauf kann </w:t>
      </w:r>
      <w:proofErr w:type="spellStart"/>
      <w:r w:rsidRPr="00AC7D3D">
        <w:t>kederzeit</w:t>
      </w:r>
      <w:proofErr w:type="spellEnd"/>
      <w:r w:rsidRPr="00AC7D3D">
        <w:t xml:space="preserve"> online nachvollzogen werden, z.B. </w:t>
      </w:r>
      <w:r w:rsidR="00330634" w:rsidRPr="00AC7D3D">
        <w:t xml:space="preserve">im Kurs-Chart der OMV. Ein Blick auf die Kursentwicklung zeigt, der Aktienpreis kann innerhalb kurzer Zeit stark steigen oder fallen. </w:t>
      </w:r>
    </w:p>
    <w:p w14:paraId="105CBBF2" w14:textId="4C28900B" w:rsidR="00DC2AB3" w:rsidRPr="00AC7D3D" w:rsidRDefault="00DC2AB3" w:rsidP="00CC0203">
      <w:r w:rsidRPr="00AC7D3D">
        <w:t>Beim Kauf einer Aktie ist es sinnvoll, sich vorab über das Unternehmen zu informieren. Wichtige Informationen sind der Geschäftsbereich, aktuelle Zahlen, Zukunftschancen und Nachhaltigkeit. Diese Informationen helfen auch beim Aufbau des eigenen Portfolios.</w:t>
      </w:r>
    </w:p>
    <w:p w14:paraId="4948A02E" w14:textId="360D2177" w:rsidR="00F62E68" w:rsidRPr="00AC7D3D" w:rsidRDefault="00F62E68" w:rsidP="00CC0203">
      <w:r w:rsidRPr="00AC7D3D">
        <w:rPr>
          <w:noProof/>
        </w:rPr>
        <w:drawing>
          <wp:inline distT="0" distB="0" distL="0" distR="0" wp14:anchorId="30C9AAB9" wp14:editId="50D4DEE5">
            <wp:extent cx="5756910" cy="3238500"/>
            <wp:effectExtent l="0" t="0" r="0" b="0"/>
            <wp:docPr id="18268602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860206"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5756910" cy="3238500"/>
                    </a:xfrm>
                    <a:prstGeom prst="rect">
                      <a:avLst/>
                    </a:prstGeom>
                  </pic:spPr>
                </pic:pic>
              </a:graphicData>
            </a:graphic>
          </wp:inline>
        </w:drawing>
      </w:r>
    </w:p>
    <w:p w14:paraId="3CEE5D93" w14:textId="5A337795" w:rsidR="00F31B99" w:rsidRPr="00AC7D3D" w:rsidRDefault="00F31B99" w:rsidP="00CC0203">
      <w:r w:rsidRPr="00AC7D3D">
        <w:rPr>
          <w:b/>
          <w:bCs/>
        </w:rPr>
        <w:t>Beispiel</w:t>
      </w:r>
      <w:r w:rsidR="003D11DC" w:rsidRPr="00AC7D3D">
        <w:rPr>
          <w:b/>
          <w:bCs/>
        </w:rPr>
        <w:t xml:space="preserve"> </w:t>
      </w:r>
      <w:r w:rsidR="005D0364" w:rsidRPr="00AC7D3D">
        <w:t>Jonas kauft eine Aktie der OMV um 50 Euro. Wenn der Aktienkurs steigt, ist</w:t>
      </w:r>
      <w:r w:rsidR="00A73F63" w:rsidRPr="00AC7D3D">
        <w:t xml:space="preserve"> seine Aktie mehr wert (z.B. 55 Euro).</w:t>
      </w:r>
      <w:r w:rsidR="008A280F" w:rsidRPr="00AC7D3D">
        <w:t xml:space="preserve"> Zusätzlich erhält er eine </w:t>
      </w:r>
      <w:r w:rsidR="00015737" w:rsidRPr="00AC7D3D">
        <w:t xml:space="preserve">Dividende von </w:t>
      </w:r>
      <w:r w:rsidR="00097119" w:rsidRPr="00AC7D3D">
        <w:t>4,30</w:t>
      </w:r>
      <w:r w:rsidR="00015737" w:rsidRPr="00AC7D3D">
        <w:t xml:space="preserve"> Euro und ist damit am Unternehmensgewinn beteiligt.</w:t>
      </w:r>
      <w:r w:rsidR="00A73F63" w:rsidRPr="00AC7D3D">
        <w:t xml:space="preserve"> Wenn er die Aktie </w:t>
      </w:r>
      <w:r w:rsidR="00015737" w:rsidRPr="00AC7D3D">
        <w:t>bei einem Kurs von 55 Euro</w:t>
      </w:r>
      <w:r w:rsidR="00A73F63" w:rsidRPr="00AC7D3D">
        <w:t xml:space="preserve"> verkauft, hat er 5 Euro Gewinn gemacht (abzüglich KESt). </w:t>
      </w:r>
      <w:r w:rsidR="002B2A6B" w:rsidRPr="00AC7D3D">
        <w:t xml:space="preserve">Fällt der Kurs auf 40 Euro </w:t>
      </w:r>
      <w:r w:rsidR="00C73129" w:rsidRPr="00AC7D3D">
        <w:t xml:space="preserve">handelt es sich um einen Kursverlust. Auch dieser Verlust wird erst realisiert, wenn er die Aktie verkauft. </w:t>
      </w:r>
      <w:r w:rsidR="00C6568B" w:rsidRPr="00AC7D3D">
        <w:t xml:space="preserve">Zusätzlich muss Jonas beim Kauf und Verkauf von Aktien Gebühren an den Broker zahlen. Auch das reduziert den Gewinn. </w:t>
      </w:r>
    </w:p>
    <w:p w14:paraId="11CE3FF0" w14:textId="107F8588" w:rsidR="00C73129" w:rsidRPr="00AC7D3D" w:rsidRDefault="00DC2AB3" w:rsidP="00CC0203">
      <w:r w:rsidRPr="00AC7D3D">
        <w:t xml:space="preserve">Hinweis: Der Preis für eine Aktie hängt vom Unternehmen und vom Kurswert ab. Es gibt Aktien unter 10 Euro, aber auch über 100 Euro. </w:t>
      </w:r>
      <w:r w:rsidR="00C73129" w:rsidRPr="00AC7D3D">
        <w:t xml:space="preserve">Üblicherweise </w:t>
      </w:r>
      <w:r w:rsidR="00EF062E" w:rsidRPr="00AC7D3D">
        <w:t xml:space="preserve">werden größere Beträge investiert und Einzelaktien für einen längeren Anlagehorizont gekauft. </w:t>
      </w:r>
    </w:p>
    <w:p w14:paraId="2335ACDC" w14:textId="77777777" w:rsidR="008A6DAD" w:rsidRDefault="008A6DAD" w:rsidP="008A6DAD">
      <w:r>
        <w:br w:type="page"/>
      </w:r>
    </w:p>
    <w:p w14:paraId="7976254D" w14:textId="645B721D" w:rsidR="00472D85" w:rsidRPr="00AC7D3D" w:rsidRDefault="00472D85" w:rsidP="00472D85">
      <w:pPr>
        <w:pStyle w:val="berschrift3"/>
      </w:pPr>
      <w:r w:rsidRPr="00AC7D3D">
        <w:lastRenderedPageBreak/>
        <w:t>Immobilien (als Anlageobjekt)</w:t>
      </w:r>
    </w:p>
    <w:p w14:paraId="12EE7355" w14:textId="645A5B87" w:rsidR="005D200B" w:rsidRPr="00AC7D3D" w:rsidRDefault="00D41480" w:rsidP="005D200B">
      <w:pPr>
        <w:pStyle w:val="Aufzhlung"/>
        <w:numPr>
          <w:ilvl w:val="0"/>
          <w:numId w:val="0"/>
        </w:numPr>
        <w:ind w:left="360" w:hanging="360"/>
        <w:rPr>
          <w:b/>
          <w:bCs/>
          <w:lang w:val="de-AT"/>
        </w:rPr>
      </w:pPr>
      <w:r w:rsidRPr="00AC7D3D">
        <w:rPr>
          <w:b/>
          <w:bCs/>
          <w:lang w:val="de-AT"/>
        </w:rPr>
        <w:t>PPT</w:t>
      </w:r>
    </w:p>
    <w:p w14:paraId="7FAEF56E" w14:textId="4D59CF36" w:rsidR="000D4B59" w:rsidRPr="00AC7D3D" w:rsidRDefault="00BE631E" w:rsidP="005D200B">
      <w:pPr>
        <w:pStyle w:val="Aufzhlung"/>
        <w:numPr>
          <w:ilvl w:val="0"/>
          <w:numId w:val="0"/>
        </w:numPr>
        <w:ind w:left="360" w:hanging="360"/>
        <w:rPr>
          <w:b/>
          <w:bCs/>
          <w:lang w:val="de-AT"/>
        </w:rPr>
      </w:pPr>
      <w:r w:rsidRPr="00AC7D3D">
        <w:rPr>
          <w:noProof/>
          <w:lang w:val="de-AT"/>
        </w:rPr>
        <w:drawing>
          <wp:inline distT="0" distB="0" distL="0" distR="0" wp14:anchorId="096F2B6E" wp14:editId="513ACF13">
            <wp:extent cx="5756910" cy="3238500"/>
            <wp:effectExtent l="0" t="0" r="0" b="0"/>
            <wp:docPr id="15236325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632516"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5756910" cy="3238500"/>
                    </a:xfrm>
                    <a:prstGeom prst="rect">
                      <a:avLst/>
                    </a:prstGeom>
                  </pic:spPr>
                </pic:pic>
              </a:graphicData>
            </a:graphic>
          </wp:inline>
        </w:drawing>
      </w:r>
    </w:p>
    <w:p w14:paraId="5C0015E0" w14:textId="1A6F8658" w:rsidR="00FB10C0" w:rsidRPr="00AC7D3D" w:rsidRDefault="00FB10C0" w:rsidP="00FB10C0">
      <w:r w:rsidRPr="00AC7D3D">
        <w:t xml:space="preserve">Wer in eine Immobilie investiert, kauft beispielsweise eine Wohnung, um sie zu vermieten oder später mit Gewinn zu verkaufen. Immobilien sind </w:t>
      </w:r>
      <w:proofErr w:type="gramStart"/>
      <w:r w:rsidRPr="00AC7D3D">
        <w:t>zwar relativ</w:t>
      </w:r>
      <w:proofErr w:type="gramEnd"/>
      <w:r w:rsidRPr="00AC7D3D">
        <w:t xml:space="preserve"> wertstabil, können aber auch an Wert verlieren, beispielsweise bei schlechter Lage</w:t>
      </w:r>
      <w:r w:rsidR="00DD3233" w:rsidRPr="00AC7D3D">
        <w:t>, z.B.</w:t>
      </w:r>
      <w:r w:rsidR="009C63B0" w:rsidRPr="00AC7D3D">
        <w:t xml:space="preserve"> bei schlechter Infrastruktur (keine Einkaufsmöglichkeiten, keine Schulen, keine Verkehrsmittel in der näheren </w:t>
      </w:r>
      <w:proofErr w:type="gramStart"/>
      <w:r w:rsidR="009C63B0" w:rsidRPr="00AC7D3D">
        <w:t>Umgebung,…</w:t>
      </w:r>
      <w:proofErr w:type="gramEnd"/>
      <w:r w:rsidR="009C63B0" w:rsidRPr="00AC7D3D">
        <w:t xml:space="preserve">) oder negativen Einflüssen (Nähe einer Autobahn, in Nachbarschaft zu einem </w:t>
      </w:r>
      <w:proofErr w:type="gramStart"/>
      <w:r w:rsidR="009C63B0" w:rsidRPr="00AC7D3D">
        <w:t>Industriegebiet,…</w:t>
      </w:r>
      <w:proofErr w:type="gramEnd"/>
      <w:r w:rsidR="009C63B0" w:rsidRPr="00AC7D3D">
        <w:t>)</w:t>
      </w:r>
      <w:r w:rsidRPr="00AC7D3D">
        <w:t>. Die Erträge entstehen durch Mieteinnahmen oder eine Wertsteigerung beim Verkauf.</w:t>
      </w:r>
    </w:p>
    <w:p w14:paraId="04A7661F" w14:textId="0FEAFDE5" w:rsidR="00EA0D8E" w:rsidRPr="00AC7D3D" w:rsidRDefault="00EA0D8E" w:rsidP="00FB10C0">
      <w:r w:rsidRPr="00AC7D3D">
        <w:t>In den letzten Jahren sind Immobilienpreise in vielen Regionen stark gestiegen. Gründe dafür sind unter anderem die hohe Nachfrage nach Wohnraum in Städten, niedrige Zinsen, die Kredite lange günstig gemacht haben, aber auch Spekulation – also der Kauf der Immobilie mit der Absicht, sie zu einem deutlich höheren Preis weiterzuverkaufen. Diese Preissteigerungen führen oft auch zu höheren Mieten, was wiederrum den Wohnungsmarkt für viele Menschen belastet.</w:t>
      </w:r>
    </w:p>
    <w:p w14:paraId="63C50522" w14:textId="45CDD669" w:rsidR="00D41480" w:rsidRPr="00AC7D3D" w:rsidRDefault="00FB10C0" w:rsidP="00FB10C0">
      <w:r w:rsidRPr="00AC7D3D">
        <w:t>Immobilien sind nicht sehr liquide, das heißt, man kann sie nicht einfach schnell verkaufen oder auf das Geld zugreifen.</w:t>
      </w:r>
    </w:p>
    <w:p w14:paraId="5B59E4D0" w14:textId="74B94E8D" w:rsidR="00F50289" w:rsidRPr="00AC7D3D" w:rsidRDefault="00FB10C0" w:rsidP="00FB10C0">
      <w:r w:rsidRPr="00AC7D3D">
        <w:rPr>
          <w:b/>
          <w:bCs/>
        </w:rPr>
        <w:t>Beispiel</w:t>
      </w:r>
      <w:r w:rsidR="003D11DC" w:rsidRPr="00AC7D3D">
        <w:t xml:space="preserve"> Emre kauft mit</w:t>
      </w:r>
      <w:r w:rsidR="00C74CE3" w:rsidRPr="00AC7D3D">
        <w:t xml:space="preserve"> seiner</w:t>
      </w:r>
      <w:r w:rsidR="003D11DC" w:rsidRPr="00AC7D3D">
        <w:t xml:space="preserve"> Familie eine kleine Wohnung</w:t>
      </w:r>
      <w:r w:rsidR="00EA0D8E" w:rsidRPr="00AC7D3D">
        <w:t xml:space="preserve"> um </w:t>
      </w:r>
      <w:r w:rsidR="004E027F" w:rsidRPr="00AC7D3D">
        <w:t>250.000 Euro</w:t>
      </w:r>
      <w:r w:rsidR="003D11DC" w:rsidRPr="00AC7D3D">
        <w:t xml:space="preserve"> und vermietet sie um 800 Euro im Monat. </w:t>
      </w:r>
      <w:r w:rsidR="004E027F" w:rsidRPr="00AC7D3D">
        <w:t xml:space="preserve">Die Familie nimmt dafür einen Kredit auf. Die monatliche Kreditrate beträgt 650 Euro. Zusätzlich fallen laufende Kosten für Betrieb, Verwaltung </w:t>
      </w:r>
      <w:r w:rsidR="00F50289" w:rsidRPr="00AC7D3D">
        <w:t>und Rücklagenbildung (für künftige Reparaturen oder Leerstand) an. Damit die Investition langfristig funktioniert</w:t>
      </w:r>
      <w:r w:rsidR="00A30C89" w:rsidRPr="00AC7D3D">
        <w:t>, muss die Miete nicht nur diese Kosten, sondern auch die Kreditrate abdecken.</w:t>
      </w:r>
    </w:p>
    <w:p w14:paraId="2B013EAF" w14:textId="652FDDB0" w:rsidR="00D3383A" w:rsidRPr="00AC7D3D" w:rsidRDefault="003D11DC" w:rsidP="00FB10C0">
      <w:r w:rsidRPr="00AC7D3D">
        <w:t xml:space="preserve">Nach einigen Jahren ist die Wohnung im Wert gestiegen und könnte um 30 Prozent teurer verkauft werden. </w:t>
      </w:r>
      <w:r w:rsidR="003C14D0" w:rsidRPr="00AC7D3D">
        <w:t xml:space="preserve">Solche Verkäufe sind aber nicht immer möglich und abhängig von der Nachfrage am Immobilienmarkt. </w:t>
      </w:r>
      <w:r w:rsidR="00D3383A" w:rsidRPr="00AC7D3D">
        <w:t xml:space="preserve">Außerdem muss man bei Immobilien mit weiteren Kosten rechnen, z.B. für Renovierungen oder Reparaturen. Die Wohnung muss nach einigen Jahren neu ausgemalt werden </w:t>
      </w:r>
      <w:r w:rsidR="00D3383A" w:rsidRPr="00AC7D3D">
        <w:lastRenderedPageBreak/>
        <w:t>vielleicht muss die Heizung erneuert oder das Badezimmer saniert werden. Auch diese Ausgaben mü</w:t>
      </w:r>
      <w:r w:rsidR="00FF0713" w:rsidRPr="00AC7D3D">
        <w:t xml:space="preserve">ssen in die Kalkulation einfließen. </w:t>
      </w:r>
    </w:p>
    <w:p w14:paraId="44E6DE10" w14:textId="667D3F58" w:rsidR="00472D85" w:rsidRPr="00AC7D3D" w:rsidRDefault="00472D85" w:rsidP="00472D85">
      <w:pPr>
        <w:pStyle w:val="berschrift3"/>
      </w:pPr>
      <w:r w:rsidRPr="00AC7D3D">
        <w:t>Krypto-Assets</w:t>
      </w:r>
    </w:p>
    <w:p w14:paraId="0BD6FCD3" w14:textId="7E3EA903" w:rsidR="00544298" w:rsidRPr="00AC7D3D" w:rsidRDefault="00544298" w:rsidP="00FB10C0">
      <w:pPr>
        <w:rPr>
          <w:b/>
          <w:bCs/>
        </w:rPr>
      </w:pPr>
      <w:r w:rsidRPr="00AC7D3D">
        <w:rPr>
          <w:b/>
          <w:bCs/>
        </w:rPr>
        <w:t>PPT</w:t>
      </w:r>
    </w:p>
    <w:p w14:paraId="00A48761" w14:textId="5FE03C54" w:rsidR="002E2D60" w:rsidRPr="00AC7D3D" w:rsidRDefault="001A2ABF" w:rsidP="00FB10C0">
      <w:pPr>
        <w:rPr>
          <w:b/>
          <w:bCs/>
        </w:rPr>
      </w:pPr>
      <w:r w:rsidRPr="00AC7D3D">
        <w:rPr>
          <w:noProof/>
        </w:rPr>
        <w:drawing>
          <wp:inline distT="0" distB="0" distL="0" distR="0" wp14:anchorId="3877559B" wp14:editId="27DD7038">
            <wp:extent cx="5756910" cy="3238500"/>
            <wp:effectExtent l="0" t="0" r="0" b="0"/>
            <wp:docPr id="6874519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451985" name=""/>
                    <pic:cNvPicPr/>
                  </pic:nvPicPr>
                  <pic:blipFill>
                    <a:blip r:embed="rId58">
                      <a:extLst>
                        <a:ext uri="{96DAC541-7B7A-43D3-8B79-37D633B846F1}">
                          <asvg:svgBlip xmlns:asvg="http://schemas.microsoft.com/office/drawing/2016/SVG/main" r:embed="rId59"/>
                        </a:ext>
                      </a:extLst>
                    </a:blip>
                    <a:stretch>
                      <a:fillRect/>
                    </a:stretch>
                  </pic:blipFill>
                  <pic:spPr>
                    <a:xfrm>
                      <a:off x="0" y="0"/>
                      <a:ext cx="5756910" cy="3238500"/>
                    </a:xfrm>
                    <a:prstGeom prst="rect">
                      <a:avLst/>
                    </a:prstGeom>
                  </pic:spPr>
                </pic:pic>
              </a:graphicData>
            </a:graphic>
          </wp:inline>
        </w:drawing>
      </w:r>
    </w:p>
    <w:p w14:paraId="2A76AE69" w14:textId="2B02E6B8" w:rsidR="00544298" w:rsidRPr="00AC7D3D" w:rsidRDefault="008901F2" w:rsidP="00FB10C0">
      <w:r w:rsidRPr="00AC7D3D">
        <w:t xml:space="preserve">Krypto-Assets wie Bitcoin oder Ethereum sind digitale </w:t>
      </w:r>
      <w:r w:rsidR="001561DA" w:rsidRPr="00AC7D3D">
        <w:t>Anlageprodukte</w:t>
      </w:r>
      <w:r w:rsidRPr="00AC7D3D">
        <w:t>. Sie unterliegen extremen Kursschwankungen und sind nicht reguliert. Viele junge Menschen interessieren sich für Krypto</w:t>
      </w:r>
      <w:r w:rsidR="009C460F" w:rsidRPr="00AC7D3D">
        <w:t>-Assets</w:t>
      </w:r>
      <w:r w:rsidRPr="00AC7D3D">
        <w:t xml:space="preserve">, da sie schnell hohe Gewinne versprechen, aber auch hohe Verluste bedeuten können. Sie sind sehr spekulativ und daher für </w:t>
      </w:r>
      <w:proofErr w:type="spellStart"/>
      <w:proofErr w:type="gramStart"/>
      <w:r w:rsidRPr="00AC7D3D">
        <w:t>Einsteiger:innen</w:t>
      </w:r>
      <w:proofErr w:type="spellEnd"/>
      <w:proofErr w:type="gramEnd"/>
      <w:r w:rsidRPr="00AC7D3D">
        <w:t xml:space="preserve"> </w:t>
      </w:r>
      <w:r w:rsidR="001561DA" w:rsidRPr="00AC7D3D">
        <w:t>nicht geeignet</w:t>
      </w:r>
      <w:r w:rsidRPr="00AC7D3D">
        <w:t>.</w:t>
      </w:r>
      <w:r w:rsidR="001561DA" w:rsidRPr="00AC7D3D">
        <w:t xml:space="preserve"> </w:t>
      </w:r>
      <w:r w:rsidR="009C460F" w:rsidRPr="00AC7D3D">
        <w:t xml:space="preserve">Krypto-Assets sind unabhängig von Banken, was viele </w:t>
      </w:r>
      <w:proofErr w:type="spellStart"/>
      <w:proofErr w:type="gramStart"/>
      <w:r w:rsidR="009C460F" w:rsidRPr="00AC7D3D">
        <w:t>Anleger:innen</w:t>
      </w:r>
      <w:proofErr w:type="spellEnd"/>
      <w:proofErr w:type="gramEnd"/>
      <w:r w:rsidR="009C460F" w:rsidRPr="00AC7D3D">
        <w:t xml:space="preserve"> als Vorteil sehen. Aber sie sind auch für einen hohen Energieverbrauch durch Mining verantwortlich und deswegen nicht sehr nachhaltig.</w:t>
      </w:r>
    </w:p>
    <w:p w14:paraId="00D5D0EF" w14:textId="3B49B2A0" w:rsidR="001561DA" w:rsidRPr="00AC7D3D" w:rsidRDefault="001561DA" w:rsidP="00FB10C0">
      <w:r w:rsidRPr="00AC7D3D">
        <w:rPr>
          <w:b/>
          <w:bCs/>
        </w:rPr>
        <w:t>Beispiel</w:t>
      </w:r>
      <w:r w:rsidRPr="00AC7D3D">
        <w:t xml:space="preserve"> </w:t>
      </w:r>
      <w:r w:rsidR="002D6E96" w:rsidRPr="00AC7D3D">
        <w:t>Tobias investiert 100 Euro in Bitcoin. Innerhalb von zwei Wochen steigt der Kurs um 30 Prozent – er verkauft für 130 Euro. Zwei Monate später fällt der Kurs. Hätte er gewartet, wären es nur noch 60 Euro gewesen. Es gibt keine Dividenden und keinen Schutz, sondern nur Angebot und Nachfrage, die den Preis der Assets bestimmen.</w:t>
      </w:r>
    </w:p>
    <w:p w14:paraId="66C8E9CB" w14:textId="43C26D27" w:rsidR="00443E4C" w:rsidRPr="00AC7D3D" w:rsidRDefault="00443E4C" w:rsidP="00FB10C0">
      <w:r w:rsidRPr="00AC7D3D">
        <w:t xml:space="preserve">Nach der Inhaltsvermittlung ordnen die </w:t>
      </w:r>
      <w:proofErr w:type="spellStart"/>
      <w:proofErr w:type="gramStart"/>
      <w:r w:rsidRPr="00AC7D3D">
        <w:t>Schüler:innen</w:t>
      </w:r>
      <w:proofErr w:type="spellEnd"/>
      <w:proofErr w:type="gramEnd"/>
      <w:r w:rsidRPr="00AC7D3D">
        <w:t xml:space="preserve"> die Anlageprodukte noch einmal richtig an und </w:t>
      </w:r>
      <w:r w:rsidR="00C958EA" w:rsidRPr="00AC7D3D">
        <w:t>ergänzen die Begriffe auf ihrem AB.</w:t>
      </w:r>
    </w:p>
    <w:p w14:paraId="715E41B0" w14:textId="77777777" w:rsidR="008A6DAD" w:rsidRDefault="008A6DAD" w:rsidP="008A6DAD">
      <w:r>
        <w:br w:type="page"/>
      </w:r>
    </w:p>
    <w:p w14:paraId="75DF17E3" w14:textId="5033E17C" w:rsidR="00351BBD" w:rsidRPr="00AC7D3D" w:rsidRDefault="00351BBD" w:rsidP="00351BBD">
      <w:pPr>
        <w:pStyle w:val="berschrift3"/>
      </w:pPr>
      <w:r w:rsidRPr="00AC7D3D">
        <w:lastRenderedPageBreak/>
        <w:t>Gold</w:t>
      </w:r>
    </w:p>
    <w:p w14:paraId="0AA44811" w14:textId="77777777" w:rsidR="00351BBD" w:rsidRPr="00AC7D3D" w:rsidRDefault="00351BBD" w:rsidP="00351BBD">
      <w:pPr>
        <w:rPr>
          <w:b/>
          <w:bCs/>
        </w:rPr>
      </w:pPr>
      <w:r w:rsidRPr="00AC7D3D">
        <w:rPr>
          <w:b/>
          <w:bCs/>
        </w:rPr>
        <w:t>PPT</w:t>
      </w:r>
    </w:p>
    <w:p w14:paraId="6370CCEA" w14:textId="171580B0" w:rsidR="001C5E79" w:rsidRDefault="00635D2F" w:rsidP="001C5E79">
      <w:r>
        <w:rPr>
          <w:noProof/>
        </w:rPr>
        <w:drawing>
          <wp:inline distT="0" distB="0" distL="0" distR="0" wp14:anchorId="2EF6A8B2" wp14:editId="68E178D9">
            <wp:extent cx="5756910" cy="3238500"/>
            <wp:effectExtent l="0" t="0" r="0" b="0"/>
            <wp:docPr id="231104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10447" name=""/>
                    <pic:cNvPicPr/>
                  </pic:nvPicPr>
                  <pic:blipFill>
                    <a:blip r:embed="rId60">
                      <a:extLst>
                        <a:ext uri="{96DAC541-7B7A-43D3-8B79-37D633B846F1}">
                          <asvg:svgBlip xmlns:asvg="http://schemas.microsoft.com/office/drawing/2016/SVG/main" r:embed="rId61"/>
                        </a:ext>
                      </a:extLst>
                    </a:blip>
                    <a:stretch>
                      <a:fillRect/>
                    </a:stretch>
                  </pic:blipFill>
                  <pic:spPr>
                    <a:xfrm>
                      <a:off x="0" y="0"/>
                      <a:ext cx="5756910" cy="3238500"/>
                    </a:xfrm>
                    <a:prstGeom prst="rect">
                      <a:avLst/>
                    </a:prstGeom>
                  </pic:spPr>
                </pic:pic>
              </a:graphicData>
            </a:graphic>
          </wp:inline>
        </w:drawing>
      </w:r>
      <w:r w:rsidR="004D486C" w:rsidRPr="00AC7D3D">
        <w:t>Gold i</w:t>
      </w:r>
      <w:r w:rsidR="00AC7D3D" w:rsidRPr="00AC7D3D">
        <w:t xml:space="preserve">st ein </w:t>
      </w:r>
      <w:r w:rsidR="00AC7D3D">
        <w:t xml:space="preserve">Edelmetall, das meist in Form von Münzen oder Barren gekauft wird. Viele Menschen betrachten Gold als „krisenfeste“ Anlageform in wirtschaftlich unsicheren Zeiten, da sein Wert unabhängig von Banken und Staaten ist. </w:t>
      </w:r>
    </w:p>
    <w:p w14:paraId="2B011084" w14:textId="660F22DA" w:rsidR="001C5E79" w:rsidRDefault="00AC7D3D" w:rsidP="001C5E79">
      <w:r>
        <w:t xml:space="preserve">Gold hat keine laufenden Erträge wie Zinsen oder Dividenden. Der Gewinn entsteht nur durch </w:t>
      </w:r>
      <w:proofErr w:type="spellStart"/>
      <w:r>
        <w:t>eien</w:t>
      </w:r>
      <w:proofErr w:type="spellEnd"/>
      <w:r>
        <w:t xml:space="preserve"> mögliche Wertsteigerung beim Verkauf. Es gilt </w:t>
      </w:r>
      <w:proofErr w:type="gramStart"/>
      <w:r>
        <w:t>als relativ</w:t>
      </w:r>
      <w:proofErr w:type="gramEnd"/>
      <w:r>
        <w:t xml:space="preserve"> wertstabil, kann aber auch starken Kursschwankungen unterliegen</w:t>
      </w:r>
      <w:r w:rsidR="00736B49">
        <w:t xml:space="preserve">, z.B. durch geopolitische Krisen oder Zinspolitik. </w:t>
      </w:r>
      <w:r w:rsidR="003E1C01">
        <w:t xml:space="preserve">Wird Gold bei einer Bank aufbewahrt entstehen Kosten für die Lagerung und Versicherung. </w:t>
      </w:r>
    </w:p>
    <w:p w14:paraId="6D225675" w14:textId="5103BED6" w:rsidR="003E1C01" w:rsidRDefault="003E1C01" w:rsidP="001C5E79">
      <w:r>
        <w:t>Beispiel Lena kauft Gold im Wert von 1.000 Euro. Nach einem Jahr ist der Goldpreis um 10 % gestiegen</w:t>
      </w:r>
      <w:r w:rsidR="00BF09EE">
        <w:t xml:space="preserve"> und damit beträgt der Wert des Goldes 1.100 Euro. </w:t>
      </w:r>
      <w:r w:rsidR="0081299F">
        <w:t>Allerdings fallen in den meisten Fällen auch beim Goldkauf oder -verkauf Gebühren an</w:t>
      </w:r>
      <w:r w:rsidR="00BA190E">
        <w:t xml:space="preserve">. </w:t>
      </w:r>
      <w:r w:rsidR="00BA190E" w:rsidRPr="00BA190E">
        <w:t>Wenn Lena den Barren zuhause lagert, trägt sie das Risiko eines Diebstahls. Eine Lagerung im Bankschließfach ist sicherer, verursacht aber zusätzliche Kosten</w:t>
      </w:r>
      <w:r w:rsidR="00B17FDB">
        <w:t xml:space="preserve"> (Lagerung und Versicherung)</w:t>
      </w:r>
      <w:r w:rsidR="00BA190E" w:rsidRPr="00BA190E">
        <w:t>.</w:t>
      </w:r>
    </w:p>
    <w:p w14:paraId="5DEA8A7D" w14:textId="00932015" w:rsidR="00B17FDB" w:rsidRPr="00AC7D3D" w:rsidRDefault="00B17FDB" w:rsidP="001C5E79">
      <w:r w:rsidRPr="00B17FDB">
        <w:rPr>
          <w:b/>
          <w:bCs/>
        </w:rPr>
        <w:t>Hinweis</w:t>
      </w:r>
      <w:r w:rsidRPr="00B17FDB">
        <w:t>: Gold gilt zwar als krisensicher, ist aber nicht vor Fälschungen geschützt. Beim Kauf sollte auf geprüfte Anbieter und eine gute Dokumentation (z. B. Zertifikat, Seriennummer) geachtet werden.</w:t>
      </w:r>
    </w:p>
    <w:p w14:paraId="5FEF675A" w14:textId="4F29E77E" w:rsidR="001C5E79" w:rsidRPr="00AC7D3D" w:rsidRDefault="00D07AB5" w:rsidP="001C5E79">
      <w:r>
        <w:rPr>
          <w:noProof/>
        </w:rPr>
        <w:lastRenderedPageBreak/>
        <w:drawing>
          <wp:inline distT="0" distB="0" distL="0" distR="0" wp14:anchorId="0B50C96E" wp14:editId="38B878AD">
            <wp:extent cx="5756910" cy="3238500"/>
            <wp:effectExtent l="0" t="0" r="0" b="0"/>
            <wp:docPr id="14540935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093512" name=""/>
                    <pic:cNvPicPr/>
                  </pic:nvPicPr>
                  <pic:blipFill>
                    <a:blip r:embed="rId62">
                      <a:extLst>
                        <a:ext uri="{96DAC541-7B7A-43D3-8B79-37D633B846F1}">
                          <asvg:svgBlip xmlns:asvg="http://schemas.microsoft.com/office/drawing/2016/SVG/main" r:embed="rId63"/>
                        </a:ext>
                      </a:extLst>
                    </a:blip>
                    <a:stretch>
                      <a:fillRect/>
                    </a:stretch>
                  </pic:blipFill>
                  <pic:spPr>
                    <a:xfrm>
                      <a:off x="0" y="0"/>
                      <a:ext cx="5756910" cy="3238500"/>
                    </a:xfrm>
                    <a:prstGeom prst="rect">
                      <a:avLst/>
                    </a:prstGeom>
                  </pic:spPr>
                </pic:pic>
              </a:graphicData>
            </a:graphic>
          </wp:inline>
        </w:drawing>
      </w:r>
    </w:p>
    <w:p w14:paraId="1275A64F" w14:textId="5B4ACEE1" w:rsidR="00C052E7" w:rsidRPr="00AC7D3D" w:rsidRDefault="00C052E7" w:rsidP="00C052E7">
      <w:pPr>
        <w:pStyle w:val="berschrift2"/>
        <w:tabs>
          <w:tab w:val="right" w:pos="9066"/>
        </w:tabs>
      </w:pPr>
      <w:r w:rsidRPr="00AC7D3D">
        <w:t>Übung</w:t>
      </w:r>
    </w:p>
    <w:p w14:paraId="4679EE0E" w14:textId="77777777" w:rsidR="00C052E7" w:rsidRPr="00AC7D3D" w:rsidRDefault="00C052E7" w:rsidP="00C052E7">
      <w:r w:rsidRPr="00AC7D3D">
        <w:rPr>
          <w:noProof/>
        </w:rPr>
        <mc:AlternateContent>
          <mc:Choice Requires="wpg">
            <w:drawing>
              <wp:inline distT="0" distB="0" distL="0" distR="0" wp14:anchorId="4EAE6241" wp14:editId="750AEEA5">
                <wp:extent cx="5745480" cy="1307804"/>
                <wp:effectExtent l="0" t="0" r="26670" b="26035"/>
                <wp:docPr id="1230389250" name="Gruppieren 1"/>
                <wp:cNvGraphicFramePr/>
                <a:graphic xmlns:a="http://schemas.openxmlformats.org/drawingml/2006/main">
                  <a:graphicData uri="http://schemas.microsoft.com/office/word/2010/wordprocessingGroup">
                    <wpg:wgp>
                      <wpg:cNvGrpSpPr/>
                      <wpg:grpSpPr>
                        <a:xfrm>
                          <a:off x="0" y="0"/>
                          <a:ext cx="5745480" cy="1307804"/>
                          <a:chOff x="-38100" y="6350"/>
                          <a:chExt cx="5745480" cy="1307804"/>
                        </a:xfrm>
                        <a:solidFill>
                          <a:srgbClr val="E2F0D9"/>
                        </a:solidFill>
                      </wpg:grpSpPr>
                      <wps:wsp>
                        <wps:cNvPr id="129225472" name="Rechteck: abgerundete Ecken 129225472"/>
                        <wps:cNvSpPr/>
                        <wps:spPr>
                          <a:xfrm>
                            <a:off x="-38100" y="6350"/>
                            <a:ext cx="5745480" cy="1307804"/>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4C6218A" w14:textId="59175FB3" w:rsidR="00C052E7" w:rsidRPr="009B05F4" w:rsidRDefault="00333696" w:rsidP="00C052E7">
                              <w:pPr>
                                <w:ind w:left="851"/>
                                <w:rPr>
                                  <w:rStyle w:val="IntensiverVerweis"/>
                                  <w:color w:val="0B383B"/>
                                </w:rPr>
                              </w:pPr>
                              <w:r w:rsidRPr="009B05F4">
                                <w:rPr>
                                  <w:rStyle w:val="IntensiverVerweis"/>
                                  <w:color w:val="0B383B"/>
                                </w:rPr>
                                <w:t>Risikotypen</w:t>
                              </w:r>
                            </w:p>
                            <w:p w14:paraId="35A8BBC3" w14:textId="0BB85CF8" w:rsidR="00E24976" w:rsidRPr="009B05F4" w:rsidRDefault="00C052E7" w:rsidP="00C052E7">
                              <w:pPr>
                                <w:pStyle w:val="Listenabsatz"/>
                                <w:numPr>
                                  <w:ilvl w:val="0"/>
                                  <w:numId w:val="6"/>
                                </w:numPr>
                              </w:pPr>
                              <w:r w:rsidRPr="009B05F4">
                                <w:t xml:space="preserve">Die </w:t>
                              </w:r>
                              <w:proofErr w:type="spellStart"/>
                              <w:proofErr w:type="gramStart"/>
                              <w:r w:rsidRPr="009B05F4">
                                <w:t>Schüler:innen</w:t>
                              </w:r>
                              <w:proofErr w:type="spellEnd"/>
                              <w:proofErr w:type="gramEnd"/>
                              <w:r w:rsidRPr="009B05F4">
                                <w:t xml:space="preserve"> füllen den Kurz-Test</w:t>
                              </w:r>
                              <w:r w:rsidR="002E2D60">
                                <w:t xml:space="preserve"> am AB</w:t>
                              </w:r>
                              <w:r w:rsidR="00B603E0">
                                <w:t>2</w:t>
                              </w:r>
                              <w:r w:rsidRPr="009B05F4">
                                <w:t xml:space="preserve"> aus</w:t>
                              </w:r>
                              <w:r w:rsidR="00E24976" w:rsidRPr="009B05F4">
                                <w:t>.</w:t>
                              </w:r>
                            </w:p>
                            <w:p w14:paraId="53AC99E5" w14:textId="77777777" w:rsidR="00E24976" w:rsidRPr="009B05F4" w:rsidRDefault="00E24976" w:rsidP="00C052E7">
                              <w:pPr>
                                <w:pStyle w:val="Listenabsatz"/>
                                <w:numPr>
                                  <w:ilvl w:val="0"/>
                                  <w:numId w:val="6"/>
                                </w:numPr>
                              </w:pPr>
                              <w:r w:rsidRPr="009B05F4">
                                <w:t xml:space="preserve">Die Risikotypen werden eingeblendet. </w:t>
                              </w:r>
                            </w:p>
                            <w:p w14:paraId="56E3C448" w14:textId="2674009C" w:rsidR="00C052E7" w:rsidRPr="009B05F4" w:rsidRDefault="00E24976" w:rsidP="00C052E7">
                              <w:pPr>
                                <w:pStyle w:val="Listenabsatz"/>
                                <w:numPr>
                                  <w:ilvl w:val="0"/>
                                  <w:numId w:val="6"/>
                                </w:numPr>
                              </w:pPr>
                              <w:r w:rsidRPr="009B05F4">
                                <w:t xml:space="preserve">In Kleingruppen </w:t>
                              </w:r>
                              <w:r w:rsidR="00AB7566">
                                <w:t xml:space="preserve">und anschließend im Plenum </w:t>
                              </w:r>
                              <w:r w:rsidRPr="009B05F4">
                                <w:t>werden die Ergebnisse des Tests besprochen.</w:t>
                              </w:r>
                              <w:r w:rsidR="00C052E7" w:rsidRPr="009B05F4">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68419457" name="Grafik 104" descr="Klemmbrett teilweise angekreuzt mit einfarbiger Füllung"/>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63500" y="88900"/>
                            <a:ext cx="617220" cy="617220"/>
                          </a:xfrm>
                          <a:prstGeom prst="rect">
                            <a:avLst/>
                          </a:prstGeom>
                        </pic:spPr>
                      </pic:pic>
                    </wpg:wgp>
                  </a:graphicData>
                </a:graphic>
              </wp:inline>
            </w:drawing>
          </mc:Choice>
          <mc:Fallback>
            <w:pict>
              <v:group w14:anchorId="4EAE6241" id="_x0000_s1048" style="width:452.4pt;height:103pt;mso-position-horizontal-relative:char;mso-position-vertical-relative:line" coordorigin="-381,63" coordsize="57454,1307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">
                <v:roundrect id="Rechteck: abgerundete Ecken 129225472" o:spid="_x0000_s1049" style="position:absolute;left:-381;top:63;width:57454;height:1307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" filled="f" strokecolor="white [3212]">
                  <v:textbox>
                    <w:txbxContent>
                      <w:p w14:paraId="44C6218A" w14:textId="59175FB3" w:rsidR="00C052E7" w:rsidRPr="009B05F4" w:rsidRDefault="00333696" w:rsidP="00C052E7">
                        <w:pPr>
                          <w:ind w:left="851"/>
                          <w:rPr>
                            <w:rStyle w:val="IntensiverVerweis"/>
                            <w:color w:val="0B383B"/>
                          </w:rPr>
                        </w:pPr>
                        <w:r w:rsidRPr="009B05F4">
                          <w:rPr>
                            <w:rStyle w:val="IntensiverVerweis"/>
                            <w:color w:val="0B383B"/>
                          </w:rPr>
                          <w:t>Risikotypen</w:t>
                        </w:r>
                      </w:p>
                      <w:p w14:paraId="35A8BBC3" w14:textId="0BB85CF8" w:rsidR="00E24976" w:rsidRPr="009B05F4" w:rsidRDefault="00C052E7" w:rsidP="00C052E7">
                        <w:pPr>
                          <w:pStyle w:val="Listenabsatz"/>
                          <w:numPr>
                            <w:ilvl w:val="0"/>
                            <w:numId w:val="6"/>
                          </w:numPr>
                        </w:pPr>
                        <w:r w:rsidRPr="009B05F4">
                          <w:t>Die Schüler:innen füllen den Kurz-Test</w:t>
                        </w:r>
                        <w:r w:rsidR="002E2D60">
                          <w:t xml:space="preserve"> am AB</w:t>
                        </w:r>
                        <w:r w:rsidR="00B603E0">
                          <w:t>2</w:t>
                        </w:r>
                        <w:r w:rsidRPr="009B05F4">
                          <w:t xml:space="preserve"> aus</w:t>
                        </w:r>
                        <w:r w:rsidR="00E24976" w:rsidRPr="009B05F4">
                          <w:t>.</w:t>
                        </w:r>
                      </w:p>
                      <w:p w14:paraId="53AC99E5" w14:textId="77777777" w:rsidR="00E24976" w:rsidRPr="009B05F4" w:rsidRDefault="00E24976" w:rsidP="00C052E7">
                        <w:pPr>
                          <w:pStyle w:val="Listenabsatz"/>
                          <w:numPr>
                            <w:ilvl w:val="0"/>
                            <w:numId w:val="6"/>
                          </w:numPr>
                        </w:pPr>
                        <w:r w:rsidRPr="009B05F4">
                          <w:t xml:space="preserve">Die Risikotypen werden eingeblendet. </w:t>
                        </w:r>
                      </w:p>
                      <w:p w14:paraId="56E3C448" w14:textId="2674009C" w:rsidR="00C052E7" w:rsidRPr="009B05F4" w:rsidRDefault="00E24976" w:rsidP="00C052E7">
                        <w:pPr>
                          <w:pStyle w:val="Listenabsatz"/>
                          <w:numPr>
                            <w:ilvl w:val="0"/>
                            <w:numId w:val="6"/>
                          </w:numPr>
                        </w:pPr>
                        <w:r w:rsidRPr="009B05F4">
                          <w:t xml:space="preserve">In Kleingruppen </w:t>
                        </w:r>
                        <w:r w:rsidR="00AB7566">
                          <w:t xml:space="preserve">und anschließend im Plenum </w:t>
                        </w:r>
                        <w:r w:rsidRPr="009B05F4">
                          <w:t>werden die Ergebnisse des Tests besprochen.</w:t>
                        </w:r>
                        <w:r w:rsidR="00C052E7" w:rsidRPr="009B05F4">
                          <w:t xml:space="preserve"> </w:t>
                        </w:r>
                      </w:p>
                    </w:txbxContent>
                  </v:textbox>
                </v:roundrect>
                <v:shape id="Grafik 104" o:spid="_x0000_s1050"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">
                  <v:imagedata r:id="rId20" o:title="Klemmbrett teilweise angekreuzt mit einfarbiger Füllung"/>
                </v:shape>
                <w10:anchorlock/>
              </v:group>
            </w:pict>
          </mc:Fallback>
        </mc:AlternateContent>
      </w:r>
    </w:p>
    <w:p w14:paraId="1A2C7316" w14:textId="36382F81" w:rsidR="00AB7566" w:rsidRPr="00AC7D3D" w:rsidRDefault="00AB7566" w:rsidP="00FB10C0">
      <w:pPr>
        <w:rPr>
          <w:b/>
          <w:bCs/>
        </w:rPr>
      </w:pPr>
      <w:r w:rsidRPr="00AC7D3D">
        <w:rPr>
          <w:b/>
          <w:bCs/>
        </w:rPr>
        <w:t>PPT</w:t>
      </w:r>
    </w:p>
    <w:p w14:paraId="12778AB9" w14:textId="0D5DB05B" w:rsidR="00AB7566" w:rsidRPr="00AC7D3D" w:rsidRDefault="009364F0" w:rsidP="00FB10C0">
      <w:r w:rsidRPr="00AC7D3D">
        <w:rPr>
          <w:noProof/>
        </w:rPr>
        <w:drawing>
          <wp:inline distT="0" distB="0" distL="0" distR="0" wp14:anchorId="5E435AD7" wp14:editId="030D9D01">
            <wp:extent cx="5756910" cy="3238500"/>
            <wp:effectExtent l="0" t="0" r="0" b="0"/>
            <wp:docPr id="3837468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746877"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5756910" cy="3238500"/>
                    </a:xfrm>
                    <a:prstGeom prst="rect">
                      <a:avLst/>
                    </a:prstGeom>
                  </pic:spPr>
                </pic:pic>
              </a:graphicData>
            </a:graphic>
          </wp:inline>
        </w:drawing>
      </w:r>
    </w:p>
    <w:p w14:paraId="47B7E528" w14:textId="370DEE61" w:rsidR="00C958EA" w:rsidRPr="00AC7D3D" w:rsidRDefault="00E24976" w:rsidP="00FB10C0">
      <w:r w:rsidRPr="00AC7D3D">
        <w:lastRenderedPageBreak/>
        <w:t xml:space="preserve">Die </w:t>
      </w:r>
      <w:proofErr w:type="spellStart"/>
      <w:proofErr w:type="gramStart"/>
      <w:r w:rsidRPr="00AC7D3D">
        <w:t>Schüler:innen</w:t>
      </w:r>
      <w:proofErr w:type="spellEnd"/>
      <w:proofErr w:type="gramEnd"/>
      <w:r w:rsidRPr="00AC7D3D">
        <w:t xml:space="preserve"> erhalten das AB</w:t>
      </w:r>
      <w:r w:rsidR="002E2D60" w:rsidRPr="00AC7D3D">
        <w:t>3</w:t>
      </w:r>
      <w:r w:rsidR="0029083E" w:rsidRPr="00AC7D3D">
        <w:t xml:space="preserve"> und beantworten die fünf Fragen, indem sie die für sie passende Antwortmöglichkeit wählen. </w:t>
      </w:r>
      <w:r w:rsidR="00333696" w:rsidRPr="00AC7D3D">
        <w:t xml:space="preserve">Mit der PPT wird die Auflösung des Tests eingeblendet. In Kleingruppen besprechen die </w:t>
      </w:r>
      <w:proofErr w:type="spellStart"/>
      <w:proofErr w:type="gramStart"/>
      <w:r w:rsidR="00333696" w:rsidRPr="00AC7D3D">
        <w:t>Schüler:innen</w:t>
      </w:r>
      <w:proofErr w:type="spellEnd"/>
      <w:proofErr w:type="gramEnd"/>
      <w:r w:rsidR="00333696" w:rsidRPr="00AC7D3D">
        <w:t xml:space="preserve"> die Ergebnisse</w:t>
      </w:r>
      <w:r w:rsidR="00711D51" w:rsidRPr="00AC7D3D">
        <w:t xml:space="preserve"> (Gemeinsamkeiten und Unterschiede und Gründe dafür)</w:t>
      </w:r>
      <w:r w:rsidR="00333696" w:rsidRPr="00AC7D3D">
        <w:t xml:space="preserve"> und überlegen, in welche Produkte sie </w:t>
      </w:r>
      <w:r w:rsidR="0090118D" w:rsidRPr="00AC7D3D">
        <w:t xml:space="preserve">nach dieser Einschätzung investieren würden. </w:t>
      </w:r>
    </w:p>
    <w:p w14:paraId="2859A238" w14:textId="15C95A76" w:rsidR="0090118D" w:rsidRPr="00AC7D3D" w:rsidRDefault="00711D51" w:rsidP="00FB10C0">
      <w:r w:rsidRPr="00AC7D3D">
        <w:t xml:space="preserve">Im Plenum erfolgt ein </w:t>
      </w:r>
      <w:r w:rsidR="00D77313" w:rsidRPr="00AC7D3D">
        <w:t xml:space="preserve">Blitzlicht oder eine </w:t>
      </w:r>
      <w:proofErr w:type="spellStart"/>
      <w:r w:rsidR="00D77313" w:rsidRPr="00AC7D3D">
        <w:t>Kärtchenabfrage</w:t>
      </w:r>
      <w:proofErr w:type="spellEnd"/>
      <w:r w:rsidR="00D77313" w:rsidRPr="00AC7D3D">
        <w:t xml:space="preserve">. Einige </w:t>
      </w:r>
      <w:proofErr w:type="spellStart"/>
      <w:proofErr w:type="gramStart"/>
      <w:r w:rsidR="00D77313" w:rsidRPr="00AC7D3D">
        <w:t>Schüler:innen</w:t>
      </w:r>
      <w:proofErr w:type="spellEnd"/>
      <w:proofErr w:type="gramEnd"/>
      <w:r w:rsidR="00D77313" w:rsidRPr="00AC7D3D">
        <w:t xml:space="preserve"> erzählen, welche Anlageform sie gewählt haben und begründen ihre Auswahl. </w:t>
      </w:r>
      <w:r w:rsidR="003B64EE" w:rsidRPr="00AC7D3D">
        <w:t xml:space="preserve">Optional können die </w:t>
      </w:r>
      <w:proofErr w:type="spellStart"/>
      <w:proofErr w:type="gramStart"/>
      <w:r w:rsidR="003B64EE" w:rsidRPr="00AC7D3D">
        <w:t>Schüler:innen</w:t>
      </w:r>
      <w:proofErr w:type="spellEnd"/>
      <w:proofErr w:type="gramEnd"/>
      <w:r w:rsidR="003B64EE" w:rsidRPr="00AC7D3D">
        <w:t xml:space="preserve"> ihre gewählte Anlageform auf Kärtchen schreiben und sie an der Tafel gruppieren. </w:t>
      </w:r>
    </w:p>
    <w:p w14:paraId="6F98C9E8" w14:textId="0A3EB2B8" w:rsidR="005D200B" w:rsidRPr="00AC7D3D" w:rsidRDefault="00F4665C" w:rsidP="005D200B">
      <w:pPr>
        <w:pStyle w:val="Aufzhlung"/>
        <w:numPr>
          <w:ilvl w:val="0"/>
          <w:numId w:val="0"/>
        </w:numPr>
        <w:ind w:left="360" w:hanging="360"/>
        <w:rPr>
          <w:b/>
          <w:bCs/>
          <w:lang w:val="de-AT"/>
        </w:rPr>
      </w:pPr>
      <w:r w:rsidRPr="00AC7D3D">
        <w:rPr>
          <w:b/>
          <w:bCs/>
          <w:lang w:val="de-AT"/>
        </w:rPr>
        <w:t>Leitfragen für die anschließende Diskussion</w:t>
      </w:r>
    </w:p>
    <w:p w14:paraId="1629C6CF" w14:textId="3565D13B" w:rsidR="00F4665C" w:rsidRPr="00AC7D3D" w:rsidRDefault="00F4665C" w:rsidP="000C6DD4">
      <w:pPr>
        <w:pStyle w:val="Aufzhlung"/>
        <w:rPr>
          <w:lang w:val="de-AT"/>
        </w:rPr>
      </w:pPr>
      <w:r w:rsidRPr="00AC7D3D">
        <w:rPr>
          <w:lang w:val="de-AT"/>
        </w:rPr>
        <w:t>Was ist euch beim Investieren wichtiger – Sicherheit oder Gewinn?</w:t>
      </w:r>
    </w:p>
    <w:p w14:paraId="2F466E94" w14:textId="3E607517" w:rsidR="00F4665C" w:rsidRPr="00AC7D3D" w:rsidRDefault="00F4665C" w:rsidP="000C6DD4">
      <w:pPr>
        <w:pStyle w:val="Aufzhlung"/>
        <w:rPr>
          <w:lang w:val="de-AT"/>
        </w:rPr>
      </w:pPr>
      <w:r w:rsidRPr="00AC7D3D">
        <w:rPr>
          <w:lang w:val="de-AT"/>
        </w:rPr>
        <w:t xml:space="preserve">Welche Produkte würdet ihr eher </w:t>
      </w:r>
      <w:r w:rsidR="000C6DD4" w:rsidRPr="00AC7D3D">
        <w:rPr>
          <w:lang w:val="de-AT"/>
        </w:rPr>
        <w:t>vermeiden und warum?</w:t>
      </w:r>
    </w:p>
    <w:p w14:paraId="711EA968" w14:textId="63AABA0D" w:rsidR="000C6DD4" w:rsidRPr="00AC7D3D" w:rsidRDefault="000C6DD4" w:rsidP="000C6DD4">
      <w:pPr>
        <w:pStyle w:val="Aufzhlung"/>
        <w:rPr>
          <w:lang w:val="de-AT"/>
        </w:rPr>
      </w:pPr>
      <w:r w:rsidRPr="00AC7D3D">
        <w:rPr>
          <w:lang w:val="de-AT"/>
        </w:rPr>
        <w:t>W</w:t>
      </w:r>
      <w:r w:rsidR="00162CEA">
        <w:rPr>
          <w:lang w:val="de-AT"/>
        </w:rPr>
        <w:t>e</w:t>
      </w:r>
      <w:r w:rsidRPr="00AC7D3D">
        <w:rPr>
          <w:lang w:val="de-AT"/>
        </w:rPr>
        <w:t xml:space="preserve">lche Rolle spielt </w:t>
      </w:r>
      <w:r w:rsidR="00162CEA">
        <w:rPr>
          <w:lang w:val="de-AT"/>
        </w:rPr>
        <w:t>die Anlagedauer, wenn man sein Geld investieren möchte</w:t>
      </w:r>
      <w:r w:rsidRPr="00AC7D3D">
        <w:rPr>
          <w:lang w:val="de-AT"/>
        </w:rPr>
        <w:t>?</w:t>
      </w:r>
    </w:p>
    <w:p w14:paraId="60DD51DD" w14:textId="5A05301A" w:rsidR="00427149" w:rsidRPr="00AC7D3D" w:rsidRDefault="00913FB9" w:rsidP="00913FB9">
      <w:r w:rsidRPr="00AC7D3D">
        <w:t xml:space="preserve">Alternativ können die </w:t>
      </w:r>
      <w:proofErr w:type="spellStart"/>
      <w:proofErr w:type="gramStart"/>
      <w:r w:rsidRPr="00AC7D3D">
        <w:t>Schüler:innen</w:t>
      </w:r>
      <w:proofErr w:type="spellEnd"/>
      <w:proofErr w:type="gramEnd"/>
      <w:r w:rsidRPr="00AC7D3D">
        <w:t xml:space="preserve"> auf der Vorlage zum magischen Anlagedreieck markieren, welcher Aspekt ihnen persönlich am wich</w:t>
      </w:r>
      <w:r w:rsidR="00427149" w:rsidRPr="00AC7D3D">
        <w:t>tigsten ist: Sicherheit – Verfügbarkeit – Ertrag. Dafür setzen sie ein Kreuz in das Dreieck und schreiben daneben</w:t>
      </w:r>
      <w:r w:rsidR="00546E1C" w:rsidRPr="00AC7D3D">
        <w:t xml:space="preserve">, welches Produkt sie derzeit am meisten ansprechen würde und warum sie </w:t>
      </w:r>
      <w:r w:rsidR="006611FA" w:rsidRPr="00AC7D3D">
        <w:t>dieses</w:t>
      </w:r>
      <w:r w:rsidR="00546E1C" w:rsidRPr="00AC7D3D">
        <w:t xml:space="preserve"> wählen würden. </w:t>
      </w:r>
    </w:p>
    <w:p w14:paraId="277A37AD" w14:textId="77777777" w:rsidR="00913FB9" w:rsidRPr="00AC7D3D" w:rsidRDefault="00913FB9" w:rsidP="005D200B">
      <w:pPr>
        <w:pStyle w:val="Aufzhlung"/>
        <w:numPr>
          <w:ilvl w:val="0"/>
          <w:numId w:val="0"/>
        </w:numPr>
        <w:ind w:left="360" w:hanging="360"/>
        <w:rPr>
          <w:lang w:val="de-AT"/>
        </w:rPr>
      </w:pPr>
    </w:p>
    <w:p w14:paraId="3899CAF6" w14:textId="08EADD2D" w:rsidR="00300DD7" w:rsidRPr="00AC7D3D" w:rsidRDefault="00300DD7" w:rsidP="006611FA">
      <w:pPr>
        <w:rPr>
          <w:rStyle w:val="IntensiverVerweis"/>
          <w:b w:val="0"/>
          <w:bCs w:val="0"/>
          <w:smallCaps w:val="0"/>
          <w:spacing w:val="-10"/>
        </w:rPr>
      </w:pPr>
      <w:r w:rsidRPr="00AC7D3D">
        <w:rPr>
          <w:rStyle w:val="IntensiverVerweis"/>
          <w:b w:val="0"/>
          <w:bCs w:val="0"/>
          <w:smallCaps w:val="0"/>
          <w:spacing w:val="-10"/>
        </w:rPr>
        <w:br w:type="page"/>
      </w:r>
    </w:p>
    <w:p w14:paraId="1FACB633" w14:textId="71622A23" w:rsidR="004C5F5B" w:rsidRPr="00AC7D3D" w:rsidRDefault="004C5F5B" w:rsidP="004C5F5B">
      <w:pPr>
        <w:pStyle w:val="berschrift1"/>
        <w:rPr>
          <w:rStyle w:val="IntensiverVerweis"/>
          <w:b/>
          <w:bCs w:val="0"/>
          <w:smallCaps w:val="0"/>
          <w:spacing w:val="-10"/>
        </w:rPr>
      </w:pPr>
      <w:bookmarkStart w:id="7" w:name="_Toc202877323"/>
      <w:r w:rsidRPr="00AC7D3D">
        <w:rPr>
          <w:rStyle w:val="IntensiverVerweis"/>
          <w:b/>
          <w:bCs w:val="0"/>
          <w:smallCaps w:val="0"/>
          <w:spacing w:val="-10"/>
        </w:rPr>
        <w:lastRenderedPageBreak/>
        <w:t>Unterrichtsszenario Teil 3</w:t>
      </w:r>
      <w:bookmarkEnd w:id="7"/>
    </w:p>
    <w:tbl>
      <w:tblPr>
        <w:tblStyle w:val="Gitternetztabelle4Akzent2"/>
        <w:tblW w:w="0" w:type="auto"/>
        <w:tblLook w:val="04A0" w:firstRow="1" w:lastRow="0" w:firstColumn="1" w:lastColumn="0" w:noHBand="0" w:noVBand="1"/>
      </w:tblPr>
      <w:tblGrid>
        <w:gridCol w:w="840"/>
        <w:gridCol w:w="1813"/>
        <w:gridCol w:w="2718"/>
        <w:gridCol w:w="1950"/>
        <w:gridCol w:w="1735"/>
      </w:tblGrid>
      <w:tr w:rsidR="004C5F5B" w:rsidRPr="00AC7D3D" w14:paraId="221DAEAA" w14:textId="77777777" w:rsidTr="00D744C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3FD67A46" w14:textId="390C377B" w:rsidR="004C5F5B" w:rsidRPr="00AC7D3D" w:rsidRDefault="004C5F5B" w:rsidP="00D744C3">
            <w:pPr>
              <w:spacing w:before="240" w:after="240" w:line="240" w:lineRule="auto"/>
              <w:jc w:val="left"/>
              <w:rPr>
                <w:rStyle w:val="IntensiverVerweis"/>
                <w:b/>
                <w:bCs/>
                <w:smallCaps w:val="0"/>
                <w:spacing w:val="-10"/>
              </w:rPr>
            </w:pPr>
            <w:r w:rsidRPr="00AC7D3D">
              <w:rPr>
                <w:rStyle w:val="IntensiverVerweis"/>
                <w:b/>
                <w:bCs/>
                <w:smallCaps w:val="0"/>
                <w:spacing w:val="-10"/>
              </w:rPr>
              <w:t xml:space="preserve">Unterrichtsszenario: </w:t>
            </w:r>
            <w:r w:rsidR="00D82247" w:rsidRPr="00AC7D3D">
              <w:rPr>
                <w:rStyle w:val="IntensiverVerweis"/>
                <w:b/>
                <w:bCs/>
                <w:spacing w:val="-10"/>
              </w:rPr>
              <w:t>Portfolio</w:t>
            </w:r>
          </w:p>
        </w:tc>
      </w:tr>
      <w:tr w:rsidR="009C2EA1" w:rsidRPr="00AC7D3D" w14:paraId="24EFAB1B" w14:textId="77777777" w:rsidTr="00F210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Pr>
          <w:p w14:paraId="67C2846D" w14:textId="77777777" w:rsidR="004C5F5B" w:rsidRPr="00AC7D3D" w:rsidRDefault="004C5F5B" w:rsidP="00D744C3">
            <w:pPr>
              <w:spacing w:before="240" w:after="240" w:line="240" w:lineRule="auto"/>
              <w:jc w:val="left"/>
              <w:rPr>
                <w:rStyle w:val="IntensiverVerweis"/>
                <w:b/>
                <w:bCs/>
                <w:smallCaps w:val="0"/>
                <w:color w:val="134163" w:themeColor="accent6" w:themeShade="80"/>
                <w:spacing w:val="-10"/>
              </w:rPr>
            </w:pPr>
            <w:r w:rsidRPr="00AC7D3D">
              <w:rPr>
                <w:rStyle w:val="IntensiverVerweis"/>
                <w:b/>
                <w:bCs/>
                <w:smallCaps w:val="0"/>
                <w:color w:val="134163" w:themeColor="accent6" w:themeShade="80"/>
                <w:spacing w:val="-10"/>
              </w:rPr>
              <w:t>Zeit</w:t>
            </w:r>
          </w:p>
        </w:tc>
        <w:tc>
          <w:tcPr>
            <w:tcW w:w="1813" w:type="dxa"/>
          </w:tcPr>
          <w:p w14:paraId="2C5F2D2E" w14:textId="77777777" w:rsidR="004C5F5B" w:rsidRPr="00AC7D3D" w:rsidRDefault="004C5F5B" w:rsidP="00D744C3">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AC7D3D">
              <w:rPr>
                <w:rStyle w:val="IntensiverVerweis"/>
                <w:smallCaps w:val="0"/>
                <w:color w:val="134163" w:themeColor="accent6" w:themeShade="80"/>
                <w:spacing w:val="-10"/>
              </w:rPr>
              <w:t>Phase</w:t>
            </w:r>
          </w:p>
        </w:tc>
        <w:tc>
          <w:tcPr>
            <w:tcW w:w="2718" w:type="dxa"/>
          </w:tcPr>
          <w:p w14:paraId="5A55008C" w14:textId="77777777" w:rsidR="004C5F5B" w:rsidRPr="00AC7D3D" w:rsidRDefault="004C5F5B" w:rsidP="00D744C3">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AC7D3D">
              <w:rPr>
                <w:rStyle w:val="IntensiverVerweis"/>
                <w:smallCaps w:val="0"/>
                <w:color w:val="134163" w:themeColor="accent6" w:themeShade="80"/>
                <w:spacing w:val="-10"/>
              </w:rPr>
              <w:t>Ablauf</w:t>
            </w:r>
          </w:p>
        </w:tc>
        <w:tc>
          <w:tcPr>
            <w:tcW w:w="1950" w:type="dxa"/>
          </w:tcPr>
          <w:p w14:paraId="0A02D59A" w14:textId="77777777" w:rsidR="004C5F5B" w:rsidRPr="00AC7D3D" w:rsidRDefault="004C5F5B" w:rsidP="00D744C3">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AC7D3D">
              <w:rPr>
                <w:rStyle w:val="IntensiverVerweis"/>
                <w:smallCaps w:val="0"/>
                <w:color w:val="134163" w:themeColor="accent6" w:themeShade="80"/>
                <w:spacing w:val="-10"/>
              </w:rPr>
              <w:t>Material</w:t>
            </w:r>
          </w:p>
        </w:tc>
        <w:tc>
          <w:tcPr>
            <w:tcW w:w="1735" w:type="dxa"/>
          </w:tcPr>
          <w:p w14:paraId="29C92726" w14:textId="77777777" w:rsidR="004C5F5B" w:rsidRPr="00AC7D3D" w:rsidRDefault="004C5F5B" w:rsidP="00D744C3">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AC7D3D">
              <w:rPr>
                <w:rStyle w:val="IntensiverVerweis"/>
                <w:smallCaps w:val="0"/>
                <w:color w:val="134163" w:themeColor="accent6" w:themeShade="80"/>
                <w:spacing w:val="-10"/>
              </w:rPr>
              <w:t>Hinweise</w:t>
            </w:r>
          </w:p>
        </w:tc>
      </w:tr>
      <w:tr w:rsidR="009C2EA1" w:rsidRPr="00AC7D3D" w14:paraId="79A1AE2F" w14:textId="77777777" w:rsidTr="00F210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Pr>
          <w:p w14:paraId="1983FD88" w14:textId="5A6969B7" w:rsidR="00081131" w:rsidRPr="00AC7D3D" w:rsidRDefault="0046685D" w:rsidP="009C2EA1">
            <w:pPr>
              <w:spacing w:after="0" w:line="240" w:lineRule="auto"/>
              <w:jc w:val="left"/>
              <w:rPr>
                <w:rStyle w:val="IntensiverVerweis"/>
                <w:b/>
                <w:bCs/>
                <w:smallCaps w:val="0"/>
                <w:color w:val="auto"/>
                <w:spacing w:val="-10"/>
              </w:rPr>
            </w:pPr>
            <w:r>
              <w:rPr>
                <w:rStyle w:val="IntensiverVerweis"/>
                <w:b/>
                <w:bCs/>
                <w:smallCaps w:val="0"/>
                <w:color w:val="auto"/>
                <w:spacing w:val="-10"/>
              </w:rPr>
              <w:t>1</w:t>
            </w:r>
            <w:r>
              <w:rPr>
                <w:rStyle w:val="IntensiverVerweis"/>
                <w:b/>
                <w:bCs/>
                <w:spacing w:val="-10"/>
              </w:rPr>
              <w:t>0</w:t>
            </w:r>
            <w:r w:rsidR="003B421D">
              <w:rPr>
                <w:rStyle w:val="IntensiverVerweis"/>
                <w:b/>
                <w:bCs/>
                <w:smallCaps w:val="0"/>
                <w:color w:val="auto"/>
                <w:spacing w:val="-10"/>
              </w:rPr>
              <w:t xml:space="preserve"> min</w:t>
            </w:r>
          </w:p>
        </w:tc>
        <w:tc>
          <w:tcPr>
            <w:tcW w:w="1813" w:type="dxa"/>
          </w:tcPr>
          <w:p w14:paraId="77A21242" w14:textId="5EE227A7" w:rsidR="004C5F5B" w:rsidRPr="00AC7D3D" w:rsidRDefault="00A254A6" w:rsidP="009C2EA1">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Einstieg</w:t>
            </w:r>
            <w:r w:rsidR="00081131" w:rsidRPr="00AC7D3D">
              <w:rPr>
                <w:rStyle w:val="IntensiverVerweis"/>
                <w:b w:val="0"/>
                <w:bCs w:val="0"/>
                <w:smallCaps w:val="0"/>
                <w:color w:val="auto"/>
                <w:spacing w:val="-10"/>
              </w:rPr>
              <w:t xml:space="preserve"> </w:t>
            </w:r>
          </w:p>
        </w:tc>
        <w:tc>
          <w:tcPr>
            <w:tcW w:w="2718" w:type="dxa"/>
          </w:tcPr>
          <w:p w14:paraId="7446E175" w14:textId="54B63DCA" w:rsidR="004E77A7" w:rsidRPr="00AC7D3D" w:rsidRDefault="003B421D" w:rsidP="009C2EA1">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smallCaps w:val="0"/>
                <w:color w:val="auto"/>
                <w:spacing w:val="-10"/>
              </w:rPr>
            </w:pPr>
            <w:proofErr w:type="spellStart"/>
            <w:r>
              <w:rPr>
                <w:rStyle w:val="IntensiverVerweis"/>
                <w:smallCaps w:val="0"/>
                <w:color w:val="auto"/>
                <w:spacing w:val="-10"/>
              </w:rPr>
              <w:t>Kärtchenabfrage</w:t>
            </w:r>
            <w:proofErr w:type="spellEnd"/>
          </w:p>
          <w:p w14:paraId="1FA37599" w14:textId="4277CD7E" w:rsidR="004C5F5B" w:rsidRPr="003B421D" w:rsidRDefault="00891BEA" w:rsidP="009C2EA1">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SuS beantworten Fragen, die zum Thema Diversifikation hinführen. </w:t>
            </w:r>
          </w:p>
        </w:tc>
        <w:tc>
          <w:tcPr>
            <w:tcW w:w="1950" w:type="dxa"/>
          </w:tcPr>
          <w:p w14:paraId="1510B7E9" w14:textId="1ED917AC" w:rsidR="004C5F5B" w:rsidRPr="00AC7D3D" w:rsidRDefault="00C873FD" w:rsidP="009C2EA1">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Kärtchen in blau, </w:t>
            </w:r>
            <w:r w:rsidR="0046685D">
              <w:rPr>
                <w:rStyle w:val="IntensiverVerweis"/>
                <w:b w:val="0"/>
                <w:bCs w:val="0"/>
                <w:smallCaps w:val="0"/>
                <w:color w:val="auto"/>
                <w:spacing w:val="-10"/>
              </w:rPr>
              <w:t>g</w:t>
            </w:r>
            <w:r w:rsidR="0046685D" w:rsidRPr="0046685D">
              <w:rPr>
                <w:rStyle w:val="IntensiverVerweis"/>
                <w:b w:val="0"/>
                <w:bCs w:val="0"/>
                <w:smallCaps w:val="0"/>
                <w:color w:val="auto"/>
                <w:spacing w:val="-10"/>
              </w:rPr>
              <w:t>rün</w:t>
            </w:r>
            <w:r>
              <w:rPr>
                <w:rStyle w:val="IntensiverVerweis"/>
                <w:b w:val="0"/>
                <w:bCs w:val="0"/>
                <w:smallCaps w:val="0"/>
                <w:color w:val="auto"/>
                <w:spacing w:val="-10"/>
              </w:rPr>
              <w:t>, gelb</w:t>
            </w:r>
          </w:p>
        </w:tc>
        <w:tc>
          <w:tcPr>
            <w:tcW w:w="1735" w:type="dxa"/>
          </w:tcPr>
          <w:p w14:paraId="3D6C2A5B" w14:textId="2981E62E" w:rsidR="004C5F5B" w:rsidRPr="00AC7D3D" w:rsidRDefault="00C873FD" w:rsidP="009C2EA1">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Alternativ kann eine Menti-Umfrage erstellt werden</w:t>
            </w:r>
          </w:p>
        </w:tc>
      </w:tr>
      <w:tr w:rsidR="009C2EA1" w:rsidRPr="00AC7D3D" w14:paraId="6CDC7153" w14:textId="77777777" w:rsidTr="00F210DC">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840" w:type="dxa"/>
          </w:tcPr>
          <w:p w14:paraId="4AA44C11" w14:textId="53B028AD" w:rsidR="004C5F5B" w:rsidRPr="00AC7D3D" w:rsidRDefault="00F210DC" w:rsidP="009C2EA1">
            <w:pPr>
              <w:spacing w:after="0" w:line="240" w:lineRule="auto"/>
              <w:jc w:val="left"/>
              <w:rPr>
                <w:rStyle w:val="IntensiverVerweis"/>
                <w:b/>
                <w:bCs/>
                <w:smallCaps w:val="0"/>
                <w:color w:val="auto"/>
                <w:spacing w:val="-10"/>
              </w:rPr>
            </w:pPr>
            <w:r w:rsidRPr="00AC7D3D">
              <w:rPr>
                <w:rStyle w:val="IntensiverVerweis"/>
                <w:b/>
                <w:bCs/>
                <w:smallCaps w:val="0"/>
                <w:color w:val="auto"/>
                <w:spacing w:val="-10"/>
              </w:rPr>
              <w:t>20</w:t>
            </w:r>
            <w:r w:rsidR="004C5F5B" w:rsidRPr="00AC7D3D">
              <w:rPr>
                <w:rStyle w:val="IntensiverVerweis"/>
                <w:b/>
                <w:bCs/>
                <w:smallCaps w:val="0"/>
                <w:color w:val="auto"/>
                <w:spacing w:val="-10"/>
              </w:rPr>
              <w:t xml:space="preserve"> min</w:t>
            </w:r>
          </w:p>
        </w:tc>
        <w:tc>
          <w:tcPr>
            <w:tcW w:w="1813" w:type="dxa"/>
          </w:tcPr>
          <w:p w14:paraId="1C06FFEB" w14:textId="28B7E773" w:rsidR="004C5F5B" w:rsidRPr="00AC7D3D" w:rsidRDefault="00754969" w:rsidP="009C2EA1">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Inhalt</w:t>
            </w:r>
          </w:p>
        </w:tc>
        <w:tc>
          <w:tcPr>
            <w:tcW w:w="2718" w:type="dxa"/>
          </w:tcPr>
          <w:p w14:paraId="14A04658" w14:textId="77777777" w:rsidR="004C5F5B" w:rsidRPr="00AC7D3D" w:rsidRDefault="00754969" w:rsidP="009C2EA1">
            <w:pPr>
              <w:spacing w:after="0" w:line="240" w:lineRule="auto"/>
              <w:cnfStyle w:val="000000100000" w:firstRow="0" w:lastRow="0" w:firstColumn="0" w:lastColumn="0" w:oddVBand="0" w:evenVBand="0" w:oddHBand="1" w:evenHBand="0" w:firstRowFirstColumn="0" w:firstRowLastColumn="0" w:lastRowFirstColumn="0" w:lastRowLastColumn="0"/>
              <w:rPr>
                <w:rStyle w:val="IntensiverVerweis"/>
                <w:smallCaps w:val="0"/>
                <w:color w:val="auto"/>
                <w:spacing w:val="-10"/>
              </w:rPr>
            </w:pPr>
            <w:r w:rsidRPr="00AC7D3D">
              <w:rPr>
                <w:rStyle w:val="IntensiverVerweis"/>
                <w:smallCaps w:val="0"/>
                <w:color w:val="auto"/>
                <w:spacing w:val="-10"/>
              </w:rPr>
              <w:t>Dive</w:t>
            </w:r>
            <w:r w:rsidR="005C3597" w:rsidRPr="00AC7D3D">
              <w:rPr>
                <w:rStyle w:val="IntensiverVerweis"/>
                <w:smallCaps w:val="0"/>
                <w:color w:val="auto"/>
                <w:spacing w:val="-10"/>
              </w:rPr>
              <w:t>rsifikation</w:t>
            </w:r>
          </w:p>
          <w:p w14:paraId="3380BFA7" w14:textId="77777777" w:rsidR="005C3597" w:rsidRPr="00AC7D3D" w:rsidRDefault="00F210DC" w:rsidP="009C2EA1">
            <w:pPr>
              <w:spacing w:after="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 xml:space="preserve">Erarbeitung von Diversifikation beim Investieren </w:t>
            </w:r>
          </w:p>
          <w:p w14:paraId="091A8114" w14:textId="16820DB2" w:rsidR="00F210DC" w:rsidRPr="00AC7D3D" w:rsidRDefault="00F210DC" w:rsidP="009C2EA1">
            <w:pPr>
              <w:spacing w:after="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(Investment-)Fonds</w:t>
            </w:r>
          </w:p>
        </w:tc>
        <w:tc>
          <w:tcPr>
            <w:tcW w:w="1950" w:type="dxa"/>
          </w:tcPr>
          <w:p w14:paraId="58D6A000" w14:textId="5F8BAAB2" w:rsidR="004C5F5B" w:rsidRPr="00AC7D3D" w:rsidRDefault="000C4FC8" w:rsidP="009C2EA1">
            <w:pPr>
              <w:spacing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PPT</w:t>
            </w:r>
          </w:p>
        </w:tc>
        <w:tc>
          <w:tcPr>
            <w:tcW w:w="1735" w:type="dxa"/>
          </w:tcPr>
          <w:p w14:paraId="3CC501A2" w14:textId="77777777" w:rsidR="004C5F5B" w:rsidRPr="00AC7D3D" w:rsidRDefault="004C5F5B" w:rsidP="009C2EA1">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9C2EA1" w:rsidRPr="00AC7D3D" w14:paraId="59E25469" w14:textId="77777777" w:rsidTr="00F210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Pr>
          <w:p w14:paraId="5FF4764F" w14:textId="6175FF7B" w:rsidR="000C4FC8" w:rsidRPr="00AC7D3D" w:rsidRDefault="00F210DC" w:rsidP="009C2EA1">
            <w:pPr>
              <w:spacing w:after="0" w:line="240" w:lineRule="auto"/>
              <w:jc w:val="left"/>
              <w:rPr>
                <w:rStyle w:val="IntensiverVerweis"/>
                <w:b/>
                <w:bCs/>
                <w:smallCaps w:val="0"/>
                <w:color w:val="auto"/>
                <w:spacing w:val="-10"/>
              </w:rPr>
            </w:pPr>
            <w:r w:rsidRPr="00AC7D3D">
              <w:rPr>
                <w:rStyle w:val="IntensiverVerweis"/>
                <w:b/>
                <w:bCs/>
                <w:smallCaps w:val="0"/>
                <w:color w:val="auto"/>
                <w:spacing w:val="-10"/>
              </w:rPr>
              <w:t>10 min +5 min</w:t>
            </w:r>
          </w:p>
        </w:tc>
        <w:tc>
          <w:tcPr>
            <w:tcW w:w="1813" w:type="dxa"/>
          </w:tcPr>
          <w:p w14:paraId="406BA9F6" w14:textId="52AF3C50" w:rsidR="004C5F5B" w:rsidRPr="00AC7D3D" w:rsidRDefault="00F210DC" w:rsidP="009C2EA1">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Reflexion + Zusammenfassung</w:t>
            </w:r>
          </w:p>
        </w:tc>
        <w:tc>
          <w:tcPr>
            <w:tcW w:w="2718" w:type="dxa"/>
          </w:tcPr>
          <w:p w14:paraId="56118667" w14:textId="77777777" w:rsidR="001A613E" w:rsidRPr="00AC7D3D" w:rsidRDefault="00F210DC" w:rsidP="009C2EA1">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 xml:space="preserve">Die </w:t>
            </w:r>
            <w:proofErr w:type="spellStart"/>
            <w:proofErr w:type="gramStart"/>
            <w:r w:rsidRPr="00AC7D3D">
              <w:rPr>
                <w:rStyle w:val="IntensiverVerweis"/>
                <w:b w:val="0"/>
                <w:bCs w:val="0"/>
                <w:smallCaps w:val="0"/>
                <w:color w:val="auto"/>
                <w:spacing w:val="-10"/>
              </w:rPr>
              <w:t>Schüler:innen</w:t>
            </w:r>
            <w:proofErr w:type="spellEnd"/>
            <w:proofErr w:type="gramEnd"/>
            <w:r w:rsidRPr="00AC7D3D">
              <w:rPr>
                <w:rStyle w:val="IntensiverVerweis"/>
                <w:b w:val="0"/>
                <w:bCs w:val="0"/>
                <w:smallCaps w:val="0"/>
                <w:color w:val="auto"/>
                <w:spacing w:val="-10"/>
              </w:rPr>
              <w:t xml:space="preserve"> tauschen sich in vier Runden </w:t>
            </w:r>
            <w:r w:rsidR="00002070" w:rsidRPr="00AC7D3D">
              <w:rPr>
                <w:rStyle w:val="IntensiverVerweis"/>
                <w:b w:val="0"/>
                <w:bCs w:val="0"/>
                <w:smallCaps w:val="0"/>
                <w:color w:val="auto"/>
                <w:spacing w:val="-10"/>
              </w:rPr>
              <w:t xml:space="preserve">in einer Art „Speed-Dating“ zu vier Fragen rund ums Investieren aus. </w:t>
            </w:r>
          </w:p>
          <w:p w14:paraId="0624BD36" w14:textId="56EF3ACC" w:rsidR="00002070" w:rsidRPr="00AC7D3D" w:rsidRDefault="00002070" w:rsidP="009C2EA1">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Die Ergebnisse werden im Plenum besprochen und das Szenario gemeinsam abgeschlossen.</w:t>
            </w:r>
          </w:p>
        </w:tc>
        <w:tc>
          <w:tcPr>
            <w:tcW w:w="1950" w:type="dxa"/>
          </w:tcPr>
          <w:p w14:paraId="4A7B7E95" w14:textId="5F45F00F" w:rsidR="004C5F5B" w:rsidRPr="00AC7D3D" w:rsidRDefault="00766EF4" w:rsidP="00766EF4">
            <w:pPr>
              <w:spacing w:after="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AC7D3D">
              <w:rPr>
                <w:rStyle w:val="IntensiverVerweis"/>
                <w:b w:val="0"/>
                <w:bCs w:val="0"/>
                <w:smallCaps w:val="0"/>
                <w:color w:val="auto"/>
                <w:spacing w:val="-10"/>
              </w:rPr>
              <w:t>PPT</w:t>
            </w:r>
          </w:p>
        </w:tc>
        <w:tc>
          <w:tcPr>
            <w:tcW w:w="1735" w:type="dxa"/>
          </w:tcPr>
          <w:p w14:paraId="7EB3FC48" w14:textId="77777777" w:rsidR="004C5F5B" w:rsidRPr="00AC7D3D" w:rsidRDefault="004C5F5B" w:rsidP="009C2EA1">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bl>
    <w:p w14:paraId="33C13724" w14:textId="77777777" w:rsidR="004C5F5B" w:rsidRPr="00AC7D3D" w:rsidRDefault="004C5F5B" w:rsidP="004C5F5B">
      <w:pPr>
        <w:pStyle w:val="Hinweis"/>
        <w:rPr>
          <w:rStyle w:val="IntensiverVerweis"/>
          <w:b w:val="0"/>
          <w:bCs w:val="0"/>
          <w:smallCaps w:val="0"/>
          <w:color w:val="7F7F7F" w:themeColor="text1" w:themeTint="80"/>
          <w:spacing w:val="0"/>
        </w:rPr>
      </w:pPr>
    </w:p>
    <w:p w14:paraId="166D3041" w14:textId="77777777" w:rsidR="004C5F5B" w:rsidRPr="00AC7D3D" w:rsidRDefault="004C5F5B" w:rsidP="004C5F5B">
      <w:pPr>
        <w:pStyle w:val="Hinweis"/>
        <w:rPr>
          <w:rStyle w:val="IntensiverVerweis"/>
          <w:b w:val="0"/>
          <w:bCs w:val="0"/>
          <w:smallCaps w:val="0"/>
          <w:color w:val="7F7F7F" w:themeColor="text1" w:themeTint="80"/>
          <w:spacing w:val="0"/>
        </w:rPr>
      </w:pPr>
      <w:r w:rsidRPr="00AC7D3D">
        <w:rPr>
          <w:rStyle w:val="IntensiverVerweis"/>
          <w:b w:val="0"/>
          <w:bCs w:val="0"/>
          <w:smallCaps w:val="0"/>
          <w:color w:val="7F7F7F" w:themeColor="text1" w:themeTint="80"/>
          <w:spacing w:val="0"/>
        </w:rPr>
        <w:t>Verwendete Abkürzungen: AB = Arbeitsblatt; IB = Informationsblatt; SuS = Schülerinnen und Schüler; L = Lehrperson; PPT = Powerpoint-Präsentation: LS = Legespiel</w:t>
      </w:r>
    </w:p>
    <w:p w14:paraId="75E0EEB9" w14:textId="77777777" w:rsidR="004C5F5B" w:rsidRPr="00AC7D3D" w:rsidRDefault="004C5F5B" w:rsidP="004C5F5B">
      <w:pPr>
        <w:spacing w:after="0" w:line="240" w:lineRule="auto"/>
        <w:jc w:val="left"/>
        <w:rPr>
          <w:rStyle w:val="IntensiverVerweis"/>
          <w:b w:val="0"/>
          <w:bCs w:val="0"/>
          <w:smallCaps w:val="0"/>
          <w:spacing w:val="-10"/>
        </w:rPr>
        <w:sectPr w:rsidR="004C5F5B" w:rsidRPr="00AC7D3D" w:rsidSect="004C5F5B">
          <w:headerReference w:type="even" r:id="rId66"/>
          <w:headerReference w:type="default" r:id="rId67"/>
          <w:footerReference w:type="even" r:id="rId68"/>
          <w:footerReference w:type="default" r:id="rId69"/>
          <w:headerReference w:type="first" r:id="rId70"/>
          <w:footerReference w:type="first" r:id="rId71"/>
          <w:pgSz w:w="11900" w:h="16840"/>
          <w:pgMar w:top="1802" w:right="1417" w:bottom="1134" w:left="1417" w:header="850" w:footer="624" w:gutter="0"/>
          <w:pgNumType w:start="1"/>
          <w:cols w:space="708"/>
          <w:titlePg/>
          <w:docGrid w:linePitch="360"/>
        </w:sectPr>
      </w:pPr>
    </w:p>
    <w:p w14:paraId="3D0610D8" w14:textId="77777777" w:rsidR="00095ADC" w:rsidRPr="00AC7D3D" w:rsidRDefault="00095ADC" w:rsidP="00095ADC">
      <w:pPr>
        <w:pStyle w:val="berschrift2"/>
        <w:tabs>
          <w:tab w:val="right" w:pos="9066"/>
        </w:tabs>
      </w:pPr>
      <w:r w:rsidRPr="00AC7D3D">
        <w:lastRenderedPageBreak/>
        <w:t>Einstieg</w:t>
      </w:r>
    </w:p>
    <w:p w14:paraId="2CC113A0" w14:textId="0F91D8DA" w:rsidR="00095ADC" w:rsidRPr="00F755FC" w:rsidRDefault="00095ADC" w:rsidP="00095ADC">
      <w:pPr>
        <w:rPr>
          <w:b/>
          <w:bCs/>
        </w:rPr>
      </w:pPr>
      <w:r w:rsidRPr="00AC7D3D">
        <w:rPr>
          <w:noProof/>
        </w:rPr>
        <mc:AlternateContent>
          <mc:Choice Requires="wpg">
            <w:drawing>
              <wp:inline distT="0" distB="0" distL="0" distR="0" wp14:anchorId="061A9CD9" wp14:editId="38D946A3">
                <wp:extent cx="5745480" cy="1788160"/>
                <wp:effectExtent l="0" t="0" r="26670" b="21590"/>
                <wp:docPr id="1477863058" name="Gruppieren 1"/>
                <wp:cNvGraphicFramePr/>
                <a:graphic xmlns:a="http://schemas.openxmlformats.org/drawingml/2006/main">
                  <a:graphicData uri="http://schemas.microsoft.com/office/word/2010/wordprocessingGroup">
                    <wpg:wgp>
                      <wpg:cNvGrpSpPr/>
                      <wpg:grpSpPr>
                        <a:xfrm>
                          <a:off x="0" y="0"/>
                          <a:ext cx="5745480" cy="1788160"/>
                          <a:chOff x="-38100" y="6350"/>
                          <a:chExt cx="5745480" cy="1788160"/>
                        </a:xfrm>
                        <a:solidFill>
                          <a:srgbClr val="E2F0D9"/>
                        </a:solidFill>
                      </wpg:grpSpPr>
                      <wps:wsp>
                        <wps:cNvPr id="1456192445" name="Rechteck: abgerundete Ecken 1456192445"/>
                        <wps:cNvSpPr/>
                        <wps:spPr>
                          <a:xfrm>
                            <a:off x="-38100" y="6350"/>
                            <a:ext cx="5745480" cy="178816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D32AB87" w14:textId="47D528F4" w:rsidR="00095ADC" w:rsidRPr="009B05F4" w:rsidRDefault="00891BEA" w:rsidP="00095ADC">
                              <w:pPr>
                                <w:ind w:left="851"/>
                                <w:rPr>
                                  <w:rStyle w:val="IntensiverVerweis"/>
                                  <w:color w:val="0B383B"/>
                                </w:rPr>
                              </w:pPr>
                              <w:proofErr w:type="spellStart"/>
                              <w:r>
                                <w:rPr>
                                  <w:rStyle w:val="IntensiverVerweis"/>
                                  <w:color w:val="0B383B"/>
                                </w:rPr>
                                <w:t>Kärtchenabfrage</w:t>
                              </w:r>
                              <w:proofErr w:type="spellEnd"/>
                            </w:p>
                            <w:p w14:paraId="606E37D0" w14:textId="320F6D82" w:rsidR="00D475CC" w:rsidRDefault="00891BEA" w:rsidP="006742C4">
                              <w:pPr>
                                <w:pStyle w:val="Listenabsatz"/>
                                <w:numPr>
                                  <w:ilvl w:val="0"/>
                                  <w:numId w:val="8"/>
                                </w:numPr>
                              </w:pPr>
                              <w:r>
                                <w:t xml:space="preserve">Die </w:t>
                              </w:r>
                              <w:proofErr w:type="spellStart"/>
                              <w:proofErr w:type="gramStart"/>
                              <w:r>
                                <w:t>Schüler:innen</w:t>
                              </w:r>
                              <w:proofErr w:type="spellEnd"/>
                              <w:proofErr w:type="gramEnd"/>
                              <w:r>
                                <w:t xml:space="preserve"> erhalten </w:t>
                              </w:r>
                              <w:r w:rsidR="005D03D2">
                                <w:t xml:space="preserve">drei Kärtchen (blau, grün, gelb), um abstimmen zu können. </w:t>
                              </w:r>
                            </w:p>
                            <w:p w14:paraId="46527BBD" w14:textId="354A5432" w:rsidR="005D03D2" w:rsidRDefault="005D03D2" w:rsidP="006742C4">
                              <w:pPr>
                                <w:pStyle w:val="Listenabsatz"/>
                                <w:numPr>
                                  <w:ilvl w:val="0"/>
                                  <w:numId w:val="8"/>
                                </w:numPr>
                              </w:pPr>
                              <w:r>
                                <w:t xml:space="preserve">Es werden mehrere Fragen eingeblendet, zu denen die </w:t>
                              </w:r>
                              <w:proofErr w:type="spellStart"/>
                              <w:proofErr w:type="gramStart"/>
                              <w:r>
                                <w:t>Schüler:innen</w:t>
                              </w:r>
                              <w:proofErr w:type="spellEnd"/>
                              <w:proofErr w:type="gramEnd"/>
                              <w:r>
                                <w:t xml:space="preserve"> abstimmen können. </w:t>
                              </w:r>
                            </w:p>
                            <w:p w14:paraId="56BEE81E" w14:textId="7B762200" w:rsidR="005D03D2" w:rsidRPr="009B05F4" w:rsidRDefault="005D03D2" w:rsidP="006742C4">
                              <w:pPr>
                                <w:pStyle w:val="Listenabsatz"/>
                                <w:numPr>
                                  <w:ilvl w:val="0"/>
                                  <w:numId w:val="8"/>
                                </w:numPr>
                              </w:pPr>
                              <w:r>
                                <w:t xml:space="preserve">Die unterschiedlichen Antworten werden entlang von Leitfragen diskutiert.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03503103" name="Grafik 104" descr="Klemmbrett teilweise angekreuzt mit einfarbiger Füllung"/>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63500" y="88900"/>
                            <a:ext cx="617220" cy="617220"/>
                          </a:xfrm>
                          <a:prstGeom prst="rect">
                            <a:avLst/>
                          </a:prstGeom>
                        </pic:spPr>
                      </pic:pic>
                    </wpg:wgp>
                  </a:graphicData>
                </a:graphic>
              </wp:inline>
            </w:drawing>
          </mc:Choice>
          <mc:Fallback>
            <w:pict>
              <v:group w14:anchorId="061A9CD9" id="_x0000_s1051" style="width:452.4pt;height:140.8pt;mso-position-horizontal-relative:char;mso-position-vertical-relative:line" coordorigin="-381,63" coordsize="57454,1788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">
                <v:roundrect id="Rechteck: abgerundete Ecken 1456192445" o:spid="_x0000_s1052" style="position:absolute;left:-381;top:63;width:57454;height:1788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" filled="f" strokecolor="white [3212]">
                  <v:textbox>
                    <w:txbxContent>
                      <w:p w14:paraId="5D32AB87" w14:textId="47D528F4" w:rsidR="00095ADC" w:rsidRPr="009B05F4" w:rsidRDefault="00891BEA" w:rsidP="00095ADC">
                        <w:pPr>
                          <w:ind w:left="851"/>
                          <w:rPr>
                            <w:rStyle w:val="IntensiverVerweis"/>
                            <w:color w:val="0B383B"/>
                          </w:rPr>
                        </w:pPr>
                        <w:r>
                          <w:rPr>
                            <w:rStyle w:val="IntensiverVerweis"/>
                            <w:color w:val="0B383B"/>
                          </w:rPr>
                          <w:t>Kärtchenabfrage</w:t>
                        </w:r>
                      </w:p>
                      <w:p w14:paraId="606E37D0" w14:textId="320F6D82" w:rsidR="00D475CC" w:rsidRDefault="00891BEA" w:rsidP="006742C4">
                        <w:pPr>
                          <w:pStyle w:val="Listenabsatz"/>
                          <w:numPr>
                            <w:ilvl w:val="0"/>
                            <w:numId w:val="8"/>
                          </w:numPr>
                        </w:pPr>
                        <w:r>
                          <w:t xml:space="preserve">Die Schüler:innen erhalten </w:t>
                        </w:r>
                        <w:r w:rsidR="005D03D2">
                          <w:t xml:space="preserve">drei Kärtchen (blau, grün, gelb), um abstimmen zu können. </w:t>
                        </w:r>
                      </w:p>
                      <w:p w14:paraId="46527BBD" w14:textId="354A5432" w:rsidR="005D03D2" w:rsidRDefault="005D03D2" w:rsidP="006742C4">
                        <w:pPr>
                          <w:pStyle w:val="Listenabsatz"/>
                          <w:numPr>
                            <w:ilvl w:val="0"/>
                            <w:numId w:val="8"/>
                          </w:numPr>
                        </w:pPr>
                        <w:r>
                          <w:t xml:space="preserve">Es werden mehrere Fragen eingeblendet, zu denen die Schüler:innen abstimmen können. </w:t>
                        </w:r>
                      </w:p>
                      <w:p w14:paraId="56BEE81E" w14:textId="7B762200" w:rsidR="005D03D2" w:rsidRPr="009B05F4" w:rsidRDefault="005D03D2" w:rsidP="006742C4">
                        <w:pPr>
                          <w:pStyle w:val="Listenabsatz"/>
                          <w:numPr>
                            <w:ilvl w:val="0"/>
                            <w:numId w:val="8"/>
                          </w:numPr>
                        </w:pPr>
                        <w:r>
                          <w:t xml:space="preserve">Die unterschiedlichen Antworten werden entlang von Leitfragen diskutiert. </w:t>
                        </w:r>
                      </w:p>
                    </w:txbxContent>
                  </v:textbox>
                </v:roundrect>
                <v:shape id="Grafik 104" o:spid="_x0000_s1053"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">
                  <v:imagedata r:id="rId20" o:title="Klemmbrett teilweise angekreuzt mit einfarbiger Füllung"/>
                </v:shape>
                <w10:anchorlock/>
              </v:group>
            </w:pict>
          </mc:Fallback>
        </mc:AlternateContent>
      </w:r>
      <w:r w:rsidR="00F755FC" w:rsidRPr="00F755FC">
        <w:rPr>
          <w:b/>
          <w:bCs/>
        </w:rPr>
        <w:t>PPT</w:t>
      </w:r>
    </w:p>
    <w:p w14:paraId="3BD39628" w14:textId="77777777" w:rsidR="00F755FC" w:rsidRDefault="00F755FC" w:rsidP="00F755FC">
      <w:r>
        <w:rPr>
          <w:noProof/>
        </w:rPr>
        <w:drawing>
          <wp:inline distT="0" distB="0" distL="0" distR="0" wp14:anchorId="2DD0F33A" wp14:editId="440FB8F5">
            <wp:extent cx="5756910" cy="3238500"/>
            <wp:effectExtent l="0" t="0" r="0" b="0"/>
            <wp:docPr id="3305747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574798" name=""/>
                    <pic:cNvPicPr/>
                  </pic:nvPicPr>
                  <pic:blipFill>
                    <a:blip r:embed="rId72">
                      <a:extLst>
                        <a:ext uri="{96DAC541-7B7A-43D3-8B79-37D633B846F1}">
                          <asvg:svgBlip xmlns:asvg="http://schemas.microsoft.com/office/drawing/2016/SVG/main" r:embed="rId73"/>
                        </a:ext>
                      </a:extLst>
                    </a:blip>
                    <a:stretch>
                      <a:fillRect/>
                    </a:stretch>
                  </pic:blipFill>
                  <pic:spPr>
                    <a:xfrm>
                      <a:off x="0" y="0"/>
                      <a:ext cx="5756910" cy="3238500"/>
                    </a:xfrm>
                    <a:prstGeom prst="rect">
                      <a:avLst/>
                    </a:prstGeom>
                  </pic:spPr>
                </pic:pic>
              </a:graphicData>
            </a:graphic>
          </wp:inline>
        </w:drawing>
      </w:r>
    </w:p>
    <w:p w14:paraId="3F343F5F" w14:textId="77777777" w:rsidR="00F755FC" w:rsidRDefault="00F755FC" w:rsidP="00F755FC">
      <w:pPr>
        <w:pStyle w:val="berschrift3"/>
      </w:pPr>
      <w:r>
        <w:t>Leitfragen</w:t>
      </w:r>
    </w:p>
    <w:p w14:paraId="526FEAE4" w14:textId="77777777" w:rsidR="00F755FC" w:rsidRDefault="00F755FC" w:rsidP="00F755FC">
      <w:pPr>
        <w:pStyle w:val="Aufzhlung"/>
        <w:rPr>
          <w:lang w:val="de-AT"/>
        </w:rPr>
      </w:pPr>
      <w:r w:rsidRPr="00A331A9">
        <w:rPr>
          <w:lang w:val="de-AT"/>
        </w:rPr>
        <w:t>Was war dir bei d</w:t>
      </w:r>
      <w:r>
        <w:rPr>
          <w:lang w:val="de-AT"/>
        </w:rPr>
        <w:t xml:space="preserve">einer Entscheidung am wichtigsten – und warum? </w:t>
      </w:r>
    </w:p>
    <w:p w14:paraId="2A92FC54" w14:textId="77777777" w:rsidR="00F755FC" w:rsidRDefault="00F755FC" w:rsidP="00F755FC">
      <w:pPr>
        <w:pStyle w:val="Aufzhlung"/>
        <w:rPr>
          <w:lang w:val="de-AT"/>
        </w:rPr>
      </w:pPr>
      <w:r>
        <w:rPr>
          <w:lang w:val="de-AT"/>
        </w:rPr>
        <w:t>Wir würdest du dich entscheiden, wenn du das Geld in zwei Jahren brauchst? Und wie, wenn du es erst in zehn Jahren brauchst?</w:t>
      </w:r>
    </w:p>
    <w:p w14:paraId="63E6F1A3" w14:textId="77777777" w:rsidR="00F755FC" w:rsidRPr="00A331A9" w:rsidRDefault="00F755FC" w:rsidP="00F755FC">
      <w:pPr>
        <w:pStyle w:val="Aufzhlung"/>
        <w:rPr>
          <w:lang w:val="de-AT"/>
        </w:rPr>
      </w:pPr>
      <w:r>
        <w:rPr>
          <w:lang w:val="de-AT"/>
        </w:rPr>
        <w:t>Glaubst du, dass sich deine Entscheidung im Laufe des Lebens verändern würde? Warum oder warum nicht?</w:t>
      </w:r>
    </w:p>
    <w:p w14:paraId="27D7A3C7" w14:textId="77777777" w:rsidR="008A6DAD" w:rsidRDefault="008A6DAD" w:rsidP="00095ADC">
      <w:pPr>
        <w:rPr>
          <w:b/>
          <w:bCs/>
        </w:rPr>
      </w:pPr>
      <w:r>
        <w:rPr>
          <w:b/>
          <w:bCs/>
        </w:rPr>
        <w:br w:type="page"/>
      </w:r>
    </w:p>
    <w:p w14:paraId="26E783A7" w14:textId="4FF291FE" w:rsidR="00EB2565" w:rsidRPr="00AC7D3D" w:rsidRDefault="00EB2565" w:rsidP="00095ADC">
      <w:pPr>
        <w:rPr>
          <w:b/>
          <w:bCs/>
        </w:rPr>
      </w:pPr>
      <w:r w:rsidRPr="00B81F86">
        <w:rPr>
          <w:b/>
          <w:bCs/>
        </w:rPr>
        <w:lastRenderedPageBreak/>
        <w:t>PPT</w:t>
      </w:r>
    </w:p>
    <w:p w14:paraId="2EAAF385" w14:textId="4DAFC022" w:rsidR="00EB2565" w:rsidRDefault="00FF739D" w:rsidP="00095ADC">
      <w:pPr>
        <w:rPr>
          <w:noProof/>
        </w:rPr>
      </w:pPr>
      <w:r w:rsidRPr="00FF739D">
        <w:rPr>
          <w:noProof/>
        </w:rPr>
        <w:t xml:space="preserve"> </w:t>
      </w:r>
      <w:r>
        <w:rPr>
          <w:noProof/>
        </w:rPr>
        <w:drawing>
          <wp:inline distT="0" distB="0" distL="0" distR="0" wp14:anchorId="73ACA451" wp14:editId="54199E91">
            <wp:extent cx="5756910" cy="3238500"/>
            <wp:effectExtent l="0" t="0" r="0" b="0"/>
            <wp:docPr id="12991134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113423" name=""/>
                    <pic:cNvPicPr/>
                  </pic:nvPicPr>
                  <pic:blipFill>
                    <a:blip r:embed="rId74">
                      <a:extLst>
                        <a:ext uri="{96DAC541-7B7A-43D3-8B79-37D633B846F1}">
                          <asvg:svgBlip xmlns:asvg="http://schemas.microsoft.com/office/drawing/2016/SVG/main" r:embed="rId75"/>
                        </a:ext>
                      </a:extLst>
                    </a:blip>
                    <a:stretch>
                      <a:fillRect/>
                    </a:stretch>
                  </pic:blipFill>
                  <pic:spPr>
                    <a:xfrm>
                      <a:off x="0" y="0"/>
                      <a:ext cx="5756910" cy="3238500"/>
                    </a:xfrm>
                    <a:prstGeom prst="rect">
                      <a:avLst/>
                    </a:prstGeom>
                  </pic:spPr>
                </pic:pic>
              </a:graphicData>
            </a:graphic>
          </wp:inline>
        </w:drawing>
      </w:r>
    </w:p>
    <w:p w14:paraId="5D305EDD" w14:textId="35612513" w:rsidR="00FF739D" w:rsidRDefault="00FF739D" w:rsidP="008D2492">
      <w:pPr>
        <w:pStyle w:val="berschrift3"/>
        <w:rPr>
          <w:noProof/>
        </w:rPr>
      </w:pPr>
      <w:r>
        <w:rPr>
          <w:noProof/>
        </w:rPr>
        <w:t>Leitfragen</w:t>
      </w:r>
    </w:p>
    <w:p w14:paraId="7CC6D0E5" w14:textId="5184B4DB" w:rsidR="00FF739D" w:rsidRPr="000319A2" w:rsidRDefault="00FF739D" w:rsidP="00A331A9">
      <w:pPr>
        <w:pStyle w:val="Aufzhlung"/>
        <w:rPr>
          <w:noProof/>
          <w:lang w:val="de-AT"/>
        </w:rPr>
      </w:pPr>
      <w:r w:rsidRPr="000319A2">
        <w:rPr>
          <w:noProof/>
          <w:lang w:val="de-AT"/>
        </w:rPr>
        <w:t xml:space="preserve">Warum habt ihr euch für diese Variante entschieden? </w:t>
      </w:r>
    </w:p>
    <w:p w14:paraId="1C150175" w14:textId="44533EDB" w:rsidR="008D2492" w:rsidRDefault="00394CDD" w:rsidP="00A331A9">
      <w:pPr>
        <w:pStyle w:val="Aufzhlung"/>
        <w:rPr>
          <w:noProof/>
        </w:rPr>
      </w:pPr>
      <w:r w:rsidRPr="000319A2">
        <w:rPr>
          <w:noProof/>
          <w:lang w:val="de-AT"/>
        </w:rPr>
        <w:t xml:space="preserve">Was denkt ihr, welche Option ist am sichersten und welche am ertragreichsten? </w:t>
      </w:r>
      <w:r>
        <w:rPr>
          <w:noProof/>
        </w:rPr>
        <w:t xml:space="preserve">(Denkt an das Anlagedreieck). </w:t>
      </w:r>
    </w:p>
    <w:p w14:paraId="1494D347" w14:textId="4B197FDB" w:rsidR="00394CDD" w:rsidRPr="000319A2" w:rsidRDefault="00AB5C8D" w:rsidP="00A331A9">
      <w:pPr>
        <w:pStyle w:val="Aufzhlung"/>
        <w:rPr>
          <w:noProof/>
          <w:lang w:val="de-AT"/>
        </w:rPr>
      </w:pPr>
      <w:r w:rsidRPr="000319A2">
        <w:rPr>
          <w:noProof/>
          <w:lang w:val="de-AT"/>
        </w:rPr>
        <w:t>Welche Auswirkungen kann es haben, wenn sich die wirtschaftliche Lage eines einzelnen Unternehmens plötzlich verändert?</w:t>
      </w:r>
    </w:p>
    <w:p w14:paraId="7124520A" w14:textId="77777777" w:rsidR="008A6DAD" w:rsidRDefault="008A6DAD" w:rsidP="008A6DAD">
      <w:r>
        <w:br w:type="page"/>
      </w:r>
    </w:p>
    <w:p w14:paraId="51A27FBE" w14:textId="6F7185BB" w:rsidR="00095ADC" w:rsidRPr="00AC7D3D" w:rsidRDefault="00095ADC" w:rsidP="00095ADC">
      <w:pPr>
        <w:pStyle w:val="berschrift2"/>
        <w:tabs>
          <w:tab w:val="right" w:pos="9066"/>
        </w:tabs>
      </w:pPr>
      <w:r w:rsidRPr="00AC7D3D">
        <w:lastRenderedPageBreak/>
        <w:t>Inhalt</w:t>
      </w:r>
    </w:p>
    <w:p w14:paraId="620B787C" w14:textId="77777777" w:rsidR="00095ADC" w:rsidRPr="00AC7D3D" w:rsidRDefault="00095ADC" w:rsidP="00095ADC">
      <w:r w:rsidRPr="00AC7D3D">
        <w:rPr>
          <w:noProof/>
        </w:rPr>
        <mc:AlternateContent>
          <mc:Choice Requires="wpg">
            <w:drawing>
              <wp:inline distT="0" distB="0" distL="0" distR="0" wp14:anchorId="1B5BBA92" wp14:editId="71A41A51">
                <wp:extent cx="5745480" cy="861237"/>
                <wp:effectExtent l="0" t="0" r="26670" b="15240"/>
                <wp:docPr id="1252656506" name="Gruppieren 1"/>
                <wp:cNvGraphicFramePr/>
                <a:graphic xmlns:a="http://schemas.openxmlformats.org/drawingml/2006/main">
                  <a:graphicData uri="http://schemas.microsoft.com/office/word/2010/wordprocessingGroup">
                    <wpg:wgp>
                      <wpg:cNvGrpSpPr/>
                      <wpg:grpSpPr>
                        <a:xfrm>
                          <a:off x="0" y="0"/>
                          <a:ext cx="5745480" cy="861237"/>
                          <a:chOff x="-38100" y="6350"/>
                          <a:chExt cx="5745480" cy="861237"/>
                        </a:xfrm>
                        <a:solidFill>
                          <a:srgbClr val="E2F0D9"/>
                        </a:solidFill>
                      </wpg:grpSpPr>
                      <wps:wsp>
                        <wps:cNvPr id="1439438029" name="Rechteck: abgerundete Ecken 1439438029"/>
                        <wps:cNvSpPr/>
                        <wps:spPr>
                          <a:xfrm>
                            <a:off x="-38100" y="6350"/>
                            <a:ext cx="5745480" cy="861237"/>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3DEAB1E" w14:textId="5D8D75CC" w:rsidR="00095ADC" w:rsidRPr="009B05F4" w:rsidRDefault="00095ADC" w:rsidP="00095ADC">
                              <w:pPr>
                                <w:ind w:left="851"/>
                                <w:rPr>
                                  <w:rStyle w:val="IntensiverVerweis"/>
                                  <w:color w:val="0B383B"/>
                                </w:rPr>
                              </w:pPr>
                              <w:r>
                                <w:rPr>
                                  <w:rStyle w:val="IntensiverVerweis"/>
                                  <w:color w:val="0B383B"/>
                                </w:rPr>
                                <w:t>Diversifikation</w:t>
                              </w:r>
                            </w:p>
                            <w:p w14:paraId="70578ED0" w14:textId="637E4300" w:rsidR="00095ADC" w:rsidRPr="009B05F4" w:rsidRDefault="00480A68" w:rsidP="00095ADC">
                              <w:pPr>
                                <w:ind w:left="851"/>
                              </w:pPr>
                              <w:r>
                                <w:t xml:space="preserve">Nachdem gemeinsam </w:t>
                              </w:r>
                              <w:r w:rsidR="004E77A7">
                                <w:t>bunte</w:t>
                              </w:r>
                              <w:r>
                                <w:t xml:space="preserve"> Portfolio</w:t>
                              </w:r>
                              <w:r w:rsidR="004E77A7">
                                <w:t>s</w:t>
                              </w:r>
                              <w:r>
                                <w:t xml:space="preserve"> erstellt wurde</w:t>
                              </w:r>
                              <w:r w:rsidR="00B16D1E">
                                <w:t>n</w:t>
                              </w:r>
                              <w:r>
                                <w:t xml:space="preserve">, wird die Relevanz von Diversifikation </w:t>
                              </w:r>
                              <w:r w:rsidR="004E77A7">
                                <w:t>beim Investieren</w:t>
                              </w:r>
                              <w:r w:rsidR="006F7D07">
                                <w:t xml:space="preserve"> besprochen.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37174060" name="Grafik 104" descr="Klemmbrett teilweise angekreuzt mit einfarbiger Füllung"/>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63500" y="88900"/>
                            <a:ext cx="617220" cy="617220"/>
                          </a:xfrm>
                          <a:prstGeom prst="rect">
                            <a:avLst/>
                          </a:prstGeom>
                        </pic:spPr>
                      </pic:pic>
                    </wpg:wgp>
                  </a:graphicData>
                </a:graphic>
              </wp:inline>
            </w:drawing>
          </mc:Choice>
          <mc:Fallback>
            <w:pict>
              <v:group w14:anchorId="1B5BBA92" id="_x0000_s1054" style="width:452.4pt;height:67.8pt;mso-position-horizontal-relative:char;mso-position-vertical-relative:line" coordorigin="-381,63" coordsize="57454,861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">
                <v:roundrect id="Rechteck: abgerundete Ecken 1439438029" o:spid="_x0000_s1055" style="position:absolute;left:-381;top:63;width:57454;height:86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" filled="f" strokecolor="white [3212]">
                  <v:textbox>
                    <w:txbxContent>
                      <w:p w14:paraId="63DEAB1E" w14:textId="5D8D75CC" w:rsidR="00095ADC" w:rsidRPr="009B05F4" w:rsidRDefault="00095ADC" w:rsidP="00095ADC">
                        <w:pPr>
                          <w:ind w:left="851"/>
                          <w:rPr>
                            <w:rStyle w:val="IntensiverVerweis"/>
                            <w:color w:val="0B383B"/>
                          </w:rPr>
                        </w:pPr>
                        <w:r>
                          <w:rPr>
                            <w:rStyle w:val="IntensiverVerweis"/>
                            <w:color w:val="0B383B"/>
                          </w:rPr>
                          <w:t>Diversifikation</w:t>
                        </w:r>
                      </w:p>
                      <w:p w14:paraId="70578ED0" w14:textId="637E4300" w:rsidR="00095ADC" w:rsidRPr="009B05F4" w:rsidRDefault="00480A68" w:rsidP="00095ADC">
                        <w:pPr>
                          <w:ind w:left="851"/>
                        </w:pPr>
                        <w:r>
                          <w:t xml:space="preserve">Nachdem gemeinsam </w:t>
                        </w:r>
                        <w:r w:rsidR="004E77A7">
                          <w:t>bunte</w:t>
                        </w:r>
                        <w:r>
                          <w:t xml:space="preserve"> Portfolio</w:t>
                        </w:r>
                        <w:r w:rsidR="004E77A7">
                          <w:t>s</w:t>
                        </w:r>
                        <w:r>
                          <w:t xml:space="preserve"> erstellt wurde</w:t>
                        </w:r>
                        <w:r w:rsidR="00B16D1E">
                          <w:t>n</w:t>
                        </w:r>
                        <w:r>
                          <w:t xml:space="preserve">, wird die Relevanz von Diversifikation </w:t>
                        </w:r>
                        <w:r w:rsidR="004E77A7">
                          <w:t>beim Investieren</w:t>
                        </w:r>
                        <w:r w:rsidR="006F7D07">
                          <w:t xml:space="preserve"> besprochen. </w:t>
                        </w:r>
                      </w:p>
                    </w:txbxContent>
                  </v:textbox>
                </v:roundrect>
                <v:shape id="Grafik 104" o:spid="_x0000_s1056"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">
                  <v:imagedata r:id="rId20" o:title="Klemmbrett teilweise angekreuzt mit einfarbiger Füllung"/>
                </v:shape>
                <w10:anchorlock/>
              </v:group>
            </w:pict>
          </mc:Fallback>
        </mc:AlternateContent>
      </w:r>
    </w:p>
    <w:p w14:paraId="6D1A0C6E" w14:textId="6367C42A" w:rsidR="00095ADC" w:rsidRPr="00AC7D3D" w:rsidRDefault="00212772" w:rsidP="00212772">
      <w:pPr>
        <w:rPr>
          <w:b/>
          <w:bCs/>
        </w:rPr>
      </w:pPr>
      <w:r w:rsidRPr="00AC7D3D">
        <w:rPr>
          <w:b/>
          <w:bCs/>
        </w:rPr>
        <w:t>PPT</w:t>
      </w:r>
    </w:p>
    <w:p w14:paraId="30FCD439" w14:textId="5329DADF" w:rsidR="00FD5D8E" w:rsidRPr="00AC7D3D" w:rsidRDefault="00FD5D8E" w:rsidP="00212772">
      <w:pPr>
        <w:rPr>
          <w:b/>
          <w:bCs/>
        </w:rPr>
      </w:pPr>
      <w:r w:rsidRPr="00AC7D3D">
        <w:rPr>
          <w:noProof/>
        </w:rPr>
        <w:drawing>
          <wp:inline distT="0" distB="0" distL="0" distR="0" wp14:anchorId="07BE7A9A" wp14:editId="1C9C88E1">
            <wp:extent cx="5756910" cy="3238500"/>
            <wp:effectExtent l="0" t="0" r="0" b="0"/>
            <wp:docPr id="10599553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955359" name=""/>
                    <pic:cNvPicPr/>
                  </pic:nvPicPr>
                  <pic:blipFill>
                    <a:blip r:embed="rId76">
                      <a:extLst>
                        <a:ext uri="{96DAC541-7B7A-43D3-8B79-37D633B846F1}">
                          <asvg:svgBlip xmlns:asvg="http://schemas.microsoft.com/office/drawing/2016/SVG/main" r:embed="rId77"/>
                        </a:ext>
                      </a:extLst>
                    </a:blip>
                    <a:stretch>
                      <a:fillRect/>
                    </a:stretch>
                  </pic:blipFill>
                  <pic:spPr>
                    <a:xfrm>
                      <a:off x="0" y="0"/>
                      <a:ext cx="5756910" cy="3238500"/>
                    </a:xfrm>
                    <a:prstGeom prst="rect">
                      <a:avLst/>
                    </a:prstGeom>
                  </pic:spPr>
                </pic:pic>
              </a:graphicData>
            </a:graphic>
          </wp:inline>
        </w:drawing>
      </w:r>
    </w:p>
    <w:p w14:paraId="65F780AF" w14:textId="77777777" w:rsidR="00FD5D8E" w:rsidRPr="00AC7D3D" w:rsidRDefault="00003FA5" w:rsidP="00095ADC">
      <w:r w:rsidRPr="00AC7D3D">
        <w:t xml:space="preserve">Ein Portfolio sind alle </w:t>
      </w:r>
      <w:r w:rsidR="00D32153" w:rsidRPr="00AC7D3D">
        <w:t xml:space="preserve">Geldanlagen einer Person. Hat eine Person beispielsweise </w:t>
      </w:r>
      <w:r w:rsidR="00B9039B" w:rsidRPr="00AC7D3D">
        <w:t xml:space="preserve">Aktien von Apple und Manner, sind </w:t>
      </w:r>
      <w:r w:rsidR="004B36E4" w:rsidRPr="00AC7D3D">
        <w:t xml:space="preserve">diese Aktien das Portfolio der Person. Wenn Apple </w:t>
      </w:r>
      <w:r w:rsidR="005F186F" w:rsidRPr="00AC7D3D">
        <w:t xml:space="preserve">nicht mehr gut wirtschaftet und die Aktien im Wert sinken, verliert auch das Portfolio an Wert. </w:t>
      </w:r>
    </w:p>
    <w:p w14:paraId="70F904E3" w14:textId="77777777" w:rsidR="00B603E0" w:rsidRPr="00AC7D3D" w:rsidRDefault="00B603E0" w:rsidP="00095ADC">
      <w:pPr>
        <w:rPr>
          <w:b/>
          <w:bCs/>
        </w:rPr>
      </w:pPr>
      <w:r w:rsidRPr="00AC7D3D">
        <w:rPr>
          <w:b/>
          <w:bCs/>
        </w:rPr>
        <w:br w:type="page"/>
      </w:r>
    </w:p>
    <w:p w14:paraId="0F9D880B" w14:textId="1B824E0D" w:rsidR="00FD5D8E" w:rsidRPr="00AC7D3D" w:rsidRDefault="00FD5D8E" w:rsidP="00095ADC">
      <w:pPr>
        <w:rPr>
          <w:b/>
          <w:bCs/>
        </w:rPr>
      </w:pPr>
      <w:r w:rsidRPr="00AC7D3D">
        <w:rPr>
          <w:b/>
          <w:bCs/>
        </w:rPr>
        <w:lastRenderedPageBreak/>
        <w:t>PPT</w:t>
      </w:r>
    </w:p>
    <w:p w14:paraId="0648A476" w14:textId="5B687BC5" w:rsidR="00FD5D8E" w:rsidRPr="00AC7D3D" w:rsidRDefault="00927316" w:rsidP="00095ADC">
      <w:r w:rsidRPr="00AC7D3D">
        <w:rPr>
          <w:noProof/>
        </w:rPr>
        <w:drawing>
          <wp:inline distT="0" distB="0" distL="0" distR="0" wp14:anchorId="52612B7A" wp14:editId="17B64B90">
            <wp:extent cx="5756910" cy="3238500"/>
            <wp:effectExtent l="0" t="0" r="0" b="0"/>
            <wp:docPr id="14388000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800046" name=""/>
                    <pic:cNvPicPr/>
                  </pic:nvPicPr>
                  <pic:blipFill>
                    <a:blip r:embed="rId78">
                      <a:extLst>
                        <a:ext uri="{96DAC541-7B7A-43D3-8B79-37D633B846F1}">
                          <asvg:svgBlip xmlns:asvg="http://schemas.microsoft.com/office/drawing/2016/SVG/main" r:embed="rId79"/>
                        </a:ext>
                      </a:extLst>
                    </a:blip>
                    <a:stretch>
                      <a:fillRect/>
                    </a:stretch>
                  </pic:blipFill>
                  <pic:spPr>
                    <a:xfrm>
                      <a:off x="0" y="0"/>
                      <a:ext cx="5756910" cy="3238500"/>
                    </a:xfrm>
                    <a:prstGeom prst="rect">
                      <a:avLst/>
                    </a:prstGeom>
                  </pic:spPr>
                </pic:pic>
              </a:graphicData>
            </a:graphic>
          </wp:inline>
        </w:drawing>
      </w:r>
    </w:p>
    <w:p w14:paraId="7652FB17" w14:textId="63109E80" w:rsidR="00095ADC" w:rsidRPr="00AC7D3D" w:rsidRDefault="005F186F" w:rsidP="00095ADC">
      <w:r w:rsidRPr="00AC7D3D">
        <w:t xml:space="preserve">Damit man nicht nur von wenigen Unternehmen abhängig ist, </w:t>
      </w:r>
      <w:r w:rsidR="003B261F" w:rsidRPr="00AC7D3D">
        <w:t xml:space="preserve">aber auch nicht nur ein Sparkonto hat, verteilt man sein Geld auf unterschiedliche Anlageformen. Dadurch streut man das Risiko und </w:t>
      </w:r>
      <w:r w:rsidR="00F75F03" w:rsidRPr="00AC7D3D">
        <w:t xml:space="preserve">nutzt die Ertragschancen, um langfristig Vermögen aufzubauen. </w:t>
      </w:r>
      <w:r w:rsidR="00020DEE" w:rsidRPr="00AC7D3D">
        <w:t>Je nach persönlichem Risikoprofil und Zielen kann ein Portfolio sehr unterschiedlich aussehen – von sicherheitsorientiert bis spekulativ.</w:t>
      </w:r>
    </w:p>
    <w:p w14:paraId="28E91A1D" w14:textId="474545BC" w:rsidR="00020DEE" w:rsidRPr="00AC7D3D" w:rsidRDefault="0006292A" w:rsidP="00095ADC">
      <w:r w:rsidRPr="00AC7D3D">
        <w:t xml:space="preserve">Hinweise für die Lehrkraft: Die </w:t>
      </w:r>
      <w:proofErr w:type="spellStart"/>
      <w:proofErr w:type="gramStart"/>
      <w:r w:rsidRPr="00AC7D3D">
        <w:t>Schüler:innen</w:t>
      </w:r>
      <w:proofErr w:type="spellEnd"/>
      <w:proofErr w:type="gramEnd"/>
      <w:r w:rsidRPr="00AC7D3D">
        <w:t xml:space="preserve"> sollen verstehen, dass sie nicht „alles auf eine Karte“ setzen sollen. Die Streuung über verschiedene Anlageformen schützt vor Verlusten, wenn ein Anlageprodukt schlecht läuft. </w:t>
      </w:r>
      <w:r w:rsidR="00D72EE2" w:rsidRPr="00AC7D3D">
        <w:t xml:space="preserve">Diese Streuung nennt man Diversifikation. Es gibt Anlageprodukte, die die Streuung selbst vornehmen – dazu gehören aktiv gemanagte Investmentfonds und ETF. </w:t>
      </w:r>
    </w:p>
    <w:p w14:paraId="3F602891" w14:textId="77777777" w:rsidR="008A6DAD" w:rsidRDefault="008A6DAD" w:rsidP="008A6DAD">
      <w:r>
        <w:br w:type="page"/>
      </w:r>
    </w:p>
    <w:p w14:paraId="5AA8B3FA" w14:textId="1762ABA9" w:rsidR="00472D85" w:rsidRPr="00AC7D3D" w:rsidRDefault="00472D85" w:rsidP="00472D85">
      <w:pPr>
        <w:pStyle w:val="berschrift3"/>
      </w:pPr>
      <w:r w:rsidRPr="00AC7D3D">
        <w:lastRenderedPageBreak/>
        <w:t>Investmentfonds</w:t>
      </w:r>
    </w:p>
    <w:p w14:paraId="775EE930" w14:textId="27113847" w:rsidR="00212772" w:rsidRPr="00AC7D3D" w:rsidRDefault="00212772" w:rsidP="00095ADC">
      <w:pPr>
        <w:rPr>
          <w:b/>
          <w:bCs/>
        </w:rPr>
      </w:pPr>
      <w:r w:rsidRPr="00AC7D3D">
        <w:rPr>
          <w:b/>
          <w:bCs/>
        </w:rPr>
        <w:t>PPT</w:t>
      </w:r>
    </w:p>
    <w:p w14:paraId="12CFA0A4" w14:textId="4EA8F47A" w:rsidR="007D05A3" w:rsidRPr="00AC7D3D" w:rsidRDefault="007D05A3" w:rsidP="00095ADC">
      <w:pPr>
        <w:rPr>
          <w:b/>
          <w:bCs/>
        </w:rPr>
      </w:pPr>
      <w:r w:rsidRPr="00AC7D3D">
        <w:rPr>
          <w:noProof/>
        </w:rPr>
        <w:drawing>
          <wp:inline distT="0" distB="0" distL="0" distR="0" wp14:anchorId="42B7CEB4" wp14:editId="3B2486EF">
            <wp:extent cx="5756910" cy="3238500"/>
            <wp:effectExtent l="0" t="0" r="0" b="0"/>
            <wp:docPr id="18326372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637257" name=""/>
                    <pic:cNvPicPr/>
                  </pic:nvPicPr>
                  <pic:blipFill>
                    <a:blip r:embed="rId80">
                      <a:extLst>
                        <a:ext uri="{96DAC541-7B7A-43D3-8B79-37D633B846F1}">
                          <asvg:svgBlip xmlns:asvg="http://schemas.microsoft.com/office/drawing/2016/SVG/main" r:embed="rId81"/>
                        </a:ext>
                      </a:extLst>
                    </a:blip>
                    <a:stretch>
                      <a:fillRect/>
                    </a:stretch>
                  </pic:blipFill>
                  <pic:spPr>
                    <a:xfrm>
                      <a:off x="0" y="0"/>
                      <a:ext cx="5756910" cy="3238500"/>
                    </a:xfrm>
                    <a:prstGeom prst="rect">
                      <a:avLst/>
                    </a:prstGeom>
                  </pic:spPr>
                </pic:pic>
              </a:graphicData>
            </a:graphic>
          </wp:inline>
        </w:drawing>
      </w:r>
    </w:p>
    <w:p w14:paraId="14A2CF55" w14:textId="77777777" w:rsidR="007D05A3" w:rsidRPr="00AC7D3D" w:rsidRDefault="003C267E" w:rsidP="00095ADC">
      <w:r w:rsidRPr="00AC7D3D">
        <w:t xml:space="preserve">Ein Investmentfonds ist eine Form der Geldanlage, bei der das Geld vieler </w:t>
      </w:r>
      <w:proofErr w:type="spellStart"/>
      <w:proofErr w:type="gramStart"/>
      <w:r w:rsidRPr="00AC7D3D">
        <w:t>Anleger:innen</w:t>
      </w:r>
      <w:proofErr w:type="spellEnd"/>
      <w:proofErr w:type="gramEnd"/>
      <w:r w:rsidRPr="00AC7D3D">
        <w:t xml:space="preserve"> gebündelt wird. Diese Summe wird von einer Fondsmanagerin oder einem Fondsmanager professionell in verschiedene Anlageformen, beispielsweise in Aktien, Anleihen oder Immobilien, investiert. </w:t>
      </w:r>
      <w:r w:rsidR="00C27EFC" w:rsidRPr="00AC7D3D">
        <w:t xml:space="preserve">Dadurch wird das Risiko gestreut, weil nicht nur in einzelne Unternehmen investiert wird. </w:t>
      </w:r>
    </w:p>
    <w:p w14:paraId="10E1F445" w14:textId="6473C2A3" w:rsidR="007D05A3" w:rsidRPr="00AC7D3D" w:rsidRDefault="007D05A3" w:rsidP="00095ADC">
      <w:pPr>
        <w:rPr>
          <w:b/>
          <w:bCs/>
        </w:rPr>
      </w:pPr>
      <w:r w:rsidRPr="00AC7D3D">
        <w:rPr>
          <w:b/>
          <w:bCs/>
        </w:rPr>
        <w:t>PPT</w:t>
      </w:r>
    </w:p>
    <w:p w14:paraId="13C541D0" w14:textId="3A772B79" w:rsidR="007D05A3" w:rsidRPr="00AC7D3D" w:rsidRDefault="00DA2975" w:rsidP="00095ADC">
      <w:r w:rsidRPr="00AC7D3D">
        <w:rPr>
          <w:noProof/>
        </w:rPr>
        <w:drawing>
          <wp:inline distT="0" distB="0" distL="0" distR="0" wp14:anchorId="08CB9CF9" wp14:editId="20043B23">
            <wp:extent cx="5756910" cy="3238500"/>
            <wp:effectExtent l="0" t="0" r="0" b="0"/>
            <wp:docPr id="11149023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902330" name=""/>
                    <pic:cNvPicPr/>
                  </pic:nvPicPr>
                  <pic:blipFill>
                    <a:blip r:embed="rId82">
                      <a:extLst>
                        <a:ext uri="{96DAC541-7B7A-43D3-8B79-37D633B846F1}">
                          <asvg:svgBlip xmlns:asvg="http://schemas.microsoft.com/office/drawing/2016/SVG/main" r:embed="rId83"/>
                        </a:ext>
                      </a:extLst>
                    </a:blip>
                    <a:stretch>
                      <a:fillRect/>
                    </a:stretch>
                  </pic:blipFill>
                  <pic:spPr>
                    <a:xfrm>
                      <a:off x="0" y="0"/>
                      <a:ext cx="5756910" cy="3238500"/>
                    </a:xfrm>
                    <a:prstGeom prst="rect">
                      <a:avLst/>
                    </a:prstGeom>
                  </pic:spPr>
                </pic:pic>
              </a:graphicData>
            </a:graphic>
          </wp:inline>
        </w:drawing>
      </w:r>
    </w:p>
    <w:p w14:paraId="4876018C" w14:textId="659D569C" w:rsidR="00212772" w:rsidRPr="00AC7D3D" w:rsidRDefault="00667038" w:rsidP="00095ADC">
      <w:r w:rsidRPr="00AC7D3D">
        <w:lastRenderedPageBreak/>
        <w:t xml:space="preserve">Es gibt sehr viele unterschiedliche Fonds – von risikoarm (z. B. </w:t>
      </w:r>
      <w:proofErr w:type="spellStart"/>
      <w:r w:rsidRPr="00AC7D3D">
        <w:t>Anleihenfonds</w:t>
      </w:r>
      <w:proofErr w:type="spellEnd"/>
      <w:r w:rsidRPr="00AC7D3D">
        <w:t xml:space="preserve">) bis risikoreich (z. B. Aktienfonds in Schwellenländern). </w:t>
      </w:r>
      <w:r w:rsidR="00C27EFC" w:rsidRPr="00AC7D3D">
        <w:t>Geman</w:t>
      </w:r>
      <w:r w:rsidR="2D032AD3" w:rsidRPr="00AC7D3D">
        <w:t>a</w:t>
      </w:r>
      <w:r w:rsidR="00C27EFC" w:rsidRPr="00AC7D3D">
        <w:t xml:space="preserve">gte Fonds haben allerdings oft hohe Gebühren, wodurch der Ertrag geschmälert wird. </w:t>
      </w:r>
    </w:p>
    <w:p w14:paraId="05490E6C" w14:textId="3C432725" w:rsidR="003C267E" w:rsidRDefault="00667038" w:rsidP="00667038">
      <w:r w:rsidRPr="00AC7D3D">
        <w:rPr>
          <w:b/>
          <w:bCs/>
        </w:rPr>
        <w:t>Beispiel</w:t>
      </w:r>
      <w:r w:rsidRPr="00AC7D3D">
        <w:t xml:space="preserve"> Lina investiert 500 Euro in einen Mischfonds, der zu 50 % in europäische Aktien und zu 50 Prozent in Staatsanleihen anlegt. Der Fonds hat im letzten Jahr </w:t>
      </w:r>
      <w:r w:rsidR="009F4CC7">
        <w:t>7</w:t>
      </w:r>
      <w:r w:rsidRPr="00AC7D3D">
        <w:t xml:space="preserve"> Prozent Gewinn gemacht, sodass Lina am Ende des Jahres 520 Euro (abzüglich Gebühren und KESt) hat. Ein Profi kümmert sich um die Auswahl der Unternehmen und Wertpapiere.</w:t>
      </w:r>
    </w:p>
    <w:p w14:paraId="65E1876F" w14:textId="0F5D1436" w:rsidR="003272AA" w:rsidRPr="00AC7D3D" w:rsidRDefault="003272AA" w:rsidP="003272AA">
      <w:pPr>
        <w:pStyle w:val="berschrift3"/>
      </w:pPr>
      <w:r>
        <w:t xml:space="preserve">ETF (Exchange </w:t>
      </w:r>
      <w:proofErr w:type="spellStart"/>
      <w:r>
        <w:t>Traded</w:t>
      </w:r>
      <w:proofErr w:type="spellEnd"/>
      <w:r>
        <w:t xml:space="preserve"> Fund)</w:t>
      </w:r>
    </w:p>
    <w:p w14:paraId="7CFB3A3E" w14:textId="7E671320" w:rsidR="00735CA2" w:rsidRDefault="00735CA2" w:rsidP="5A28179A">
      <w:pPr>
        <w:rPr>
          <w:i/>
          <w:iCs/>
        </w:rPr>
      </w:pPr>
      <w:r w:rsidRPr="00AC7D3D">
        <w:rPr>
          <w:i/>
          <w:iCs/>
        </w:rPr>
        <w:t xml:space="preserve">Hinweis für die Lehrkraft: ETF sind </w:t>
      </w:r>
      <w:r w:rsidR="003C7448" w:rsidRPr="00AC7D3D">
        <w:rPr>
          <w:i/>
          <w:iCs/>
        </w:rPr>
        <w:t xml:space="preserve">wichtige Anlageprodukte, die an immer größerer Beliebtheit gewinnen. Sie sind allerdings auch sehr komplex. ETF können in fortgeschrittenen Klassen </w:t>
      </w:r>
      <w:r w:rsidR="00254BF3" w:rsidRPr="00AC7D3D">
        <w:rPr>
          <w:i/>
          <w:iCs/>
        </w:rPr>
        <w:t xml:space="preserve">erklärt werden. </w:t>
      </w:r>
    </w:p>
    <w:p w14:paraId="15BC01E6" w14:textId="2050A753" w:rsidR="003272AA" w:rsidRDefault="003272AA" w:rsidP="003272AA">
      <w:r>
        <w:t xml:space="preserve">Ein ETF ist ein börsengehandelter Fonds, der wie ein Investmentfonds das Geld vieler </w:t>
      </w:r>
      <w:proofErr w:type="spellStart"/>
      <w:proofErr w:type="gramStart"/>
      <w:r>
        <w:t>Anleger:innen</w:t>
      </w:r>
      <w:proofErr w:type="spellEnd"/>
      <w:proofErr w:type="gramEnd"/>
      <w:r>
        <w:t xml:space="preserve"> bündelt. Allerdings wird er nicht aktiv gemanagt, sondern bildet einen bestimmten Index automatisch nach. Das kann z.B. der </w:t>
      </w:r>
      <w:r w:rsidR="00202EA1">
        <w:t>ATX</w:t>
      </w:r>
      <w:r>
        <w:t xml:space="preserve"> (Austrian </w:t>
      </w:r>
      <w:proofErr w:type="spellStart"/>
      <w:r>
        <w:t>Traded</w:t>
      </w:r>
      <w:proofErr w:type="spellEnd"/>
      <w:r>
        <w:t xml:space="preserve"> Index) </w:t>
      </w:r>
      <w:r w:rsidR="00581ADE">
        <w:t xml:space="preserve">sein. Ein ETF investiert als in die </w:t>
      </w:r>
      <w:r w:rsidR="00202EA1">
        <w:t>Unternehmen</w:t>
      </w:r>
      <w:r w:rsidR="00581ADE">
        <w:t xml:space="preserve">, die im jeweiligen Index enthalten sind. Dadurch ist das Risiko gestreut und es fallen geringere Gebühren an als bei </w:t>
      </w:r>
      <w:r w:rsidR="00202EA1">
        <w:t>klassischen</w:t>
      </w:r>
      <w:r w:rsidR="00581ADE">
        <w:t xml:space="preserve"> Fonds, weil </w:t>
      </w:r>
      <w:proofErr w:type="spellStart"/>
      <w:proofErr w:type="gramStart"/>
      <w:r w:rsidR="00581ADE">
        <w:t>kein:e</w:t>
      </w:r>
      <w:proofErr w:type="spellEnd"/>
      <w:proofErr w:type="gramEnd"/>
      <w:r w:rsidR="00581ADE">
        <w:t xml:space="preserve"> </w:t>
      </w:r>
      <w:proofErr w:type="spellStart"/>
      <w:r w:rsidR="00581ADE">
        <w:t>Fondsmanager:in</w:t>
      </w:r>
      <w:proofErr w:type="spellEnd"/>
      <w:r w:rsidR="00581ADE">
        <w:t xml:space="preserve"> </w:t>
      </w:r>
      <w:r w:rsidR="008264D0">
        <w:t xml:space="preserve">aktiv Entscheidungen trifft. </w:t>
      </w:r>
    </w:p>
    <w:p w14:paraId="2C173EA0" w14:textId="528AD7B3" w:rsidR="00E4762A" w:rsidRPr="00E4762A" w:rsidRDefault="00E4762A" w:rsidP="003272AA">
      <w:pPr>
        <w:rPr>
          <w:b/>
          <w:bCs/>
        </w:rPr>
      </w:pPr>
      <w:r w:rsidRPr="00E4762A">
        <w:rPr>
          <w:b/>
          <w:bCs/>
        </w:rPr>
        <w:t>PPT</w:t>
      </w:r>
    </w:p>
    <w:p w14:paraId="15225E38" w14:textId="7A305230" w:rsidR="00E4762A" w:rsidRDefault="00E4762A" w:rsidP="003272AA">
      <w:r>
        <w:rPr>
          <w:noProof/>
        </w:rPr>
        <w:drawing>
          <wp:inline distT="0" distB="0" distL="0" distR="0" wp14:anchorId="2ACDE77C" wp14:editId="78E2E7F0">
            <wp:extent cx="5756910" cy="3238500"/>
            <wp:effectExtent l="0" t="0" r="0" b="0"/>
            <wp:docPr id="7019917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991770" name=""/>
                    <pic:cNvPicPr/>
                  </pic:nvPicPr>
                  <pic:blipFill>
                    <a:blip r:embed="rId84">
                      <a:extLst>
                        <a:ext uri="{96DAC541-7B7A-43D3-8B79-37D633B846F1}">
                          <asvg:svgBlip xmlns:asvg="http://schemas.microsoft.com/office/drawing/2016/SVG/main" r:embed="rId85"/>
                        </a:ext>
                      </a:extLst>
                    </a:blip>
                    <a:stretch>
                      <a:fillRect/>
                    </a:stretch>
                  </pic:blipFill>
                  <pic:spPr>
                    <a:xfrm>
                      <a:off x="0" y="0"/>
                      <a:ext cx="5756910" cy="3238500"/>
                    </a:xfrm>
                    <a:prstGeom prst="rect">
                      <a:avLst/>
                    </a:prstGeom>
                  </pic:spPr>
                </pic:pic>
              </a:graphicData>
            </a:graphic>
          </wp:inline>
        </w:drawing>
      </w:r>
    </w:p>
    <w:p w14:paraId="101C85EB" w14:textId="536BD891" w:rsidR="008264D0" w:rsidRDefault="008264D0" w:rsidP="003272AA">
      <w:r>
        <w:t xml:space="preserve">ETF gelten als transparent, weil jederzeit nachvollziehbar ist, in welche Unternehmen investiert wird. Allerdings kann der Wert eines ETF je nach Marktentwicklung stark schwanken. </w:t>
      </w:r>
    </w:p>
    <w:p w14:paraId="5D4EA6D3" w14:textId="015C253A" w:rsidR="008264D0" w:rsidRDefault="008264D0" w:rsidP="003272AA">
      <w:r>
        <w:t xml:space="preserve">Beispiel Marco </w:t>
      </w:r>
      <w:r w:rsidR="00202EA1">
        <w:t>investiert</w:t>
      </w:r>
      <w:r>
        <w:t xml:space="preserve"> 500 Euro in einen ETF auf den ATX. Wenn der ATX um 8 % steigt, ist sein ETF auch etwa 8 % mehr wert</w:t>
      </w:r>
      <w:r w:rsidR="0002165B">
        <w:t xml:space="preserve"> (abzüglich 27,5 % KESt und minimaler Verwaltungsgebühren). Da ETF jederzeit an der Börse gehandelt werden können, kann Marco seine Anteile flexibel verkaufen. </w:t>
      </w:r>
    </w:p>
    <w:p w14:paraId="704DA40B" w14:textId="2FC43857" w:rsidR="004831BB" w:rsidRPr="00AC7D3D" w:rsidRDefault="004831BB" w:rsidP="003272AA">
      <w:r>
        <w:t xml:space="preserve">Viele Fonds und ETF berücksichtigen inzwischen auch Nachhaltigkeitskriterien, wie z.B. </w:t>
      </w:r>
      <w:r w:rsidR="00C5759B">
        <w:t xml:space="preserve">faire Arbeitsbedingungen oder den Ausschluss von Waffen- oder Tabakkonzernen. Solche Anlageprodukte </w:t>
      </w:r>
      <w:r w:rsidR="00C5759B">
        <w:lastRenderedPageBreak/>
        <w:t>werden oft als nachhaltige Fonds oder ESG-ETF</w:t>
      </w:r>
      <w:r w:rsidR="00F56B71">
        <w:t xml:space="preserve"> (Environmental, </w:t>
      </w:r>
      <w:proofErr w:type="spellStart"/>
      <w:r w:rsidR="00F56B71">
        <w:t>Social</w:t>
      </w:r>
      <w:proofErr w:type="spellEnd"/>
      <w:r w:rsidR="00F56B71">
        <w:t xml:space="preserve">, </w:t>
      </w:r>
      <w:proofErr w:type="spellStart"/>
      <w:r w:rsidR="00F56B71">
        <w:t>Governance</w:t>
      </w:r>
      <w:proofErr w:type="spellEnd"/>
      <w:r w:rsidR="00F56B71">
        <w:t>-ETF)</w:t>
      </w:r>
      <w:r w:rsidR="00C5759B">
        <w:t xml:space="preserve"> bezeichnet. </w:t>
      </w:r>
      <w:r w:rsidR="003775B8">
        <w:t>Sie ermöglichen es, das eigene Geld so anzulegen, dass es nicht nur eine Rendite bringt, sondern auch eine positive Wirkung auf Umwelt und Gesellschaft ermöglicht.</w:t>
      </w:r>
    </w:p>
    <w:p w14:paraId="7FCE2D78" w14:textId="0FE9B1F9" w:rsidR="00095ADC" w:rsidRPr="00AC7D3D" w:rsidRDefault="00095ADC" w:rsidP="00095ADC">
      <w:pPr>
        <w:pStyle w:val="berschrift2"/>
        <w:tabs>
          <w:tab w:val="right" w:pos="9066"/>
        </w:tabs>
      </w:pPr>
      <w:r w:rsidRPr="00AC7D3D">
        <w:t>Übung</w:t>
      </w:r>
    </w:p>
    <w:p w14:paraId="23B35AF1" w14:textId="77777777" w:rsidR="00095ADC" w:rsidRPr="00AC7D3D" w:rsidRDefault="00095ADC" w:rsidP="00095ADC">
      <w:r w:rsidRPr="00AC7D3D">
        <w:rPr>
          <w:noProof/>
        </w:rPr>
        <mc:AlternateContent>
          <mc:Choice Requires="wpg">
            <w:drawing>
              <wp:inline distT="0" distB="0" distL="0" distR="0" wp14:anchorId="560187F3" wp14:editId="13C95E1B">
                <wp:extent cx="5745480" cy="1392701"/>
                <wp:effectExtent l="0" t="0" r="26670" b="17145"/>
                <wp:docPr id="1909665621" name="Gruppieren 1"/>
                <wp:cNvGraphicFramePr/>
                <a:graphic xmlns:a="http://schemas.openxmlformats.org/drawingml/2006/main">
                  <a:graphicData uri="http://schemas.microsoft.com/office/word/2010/wordprocessingGroup">
                    <wpg:wgp>
                      <wpg:cNvGrpSpPr/>
                      <wpg:grpSpPr>
                        <a:xfrm>
                          <a:off x="0" y="0"/>
                          <a:ext cx="5745480" cy="1392701"/>
                          <a:chOff x="-38100" y="6350"/>
                          <a:chExt cx="5745480" cy="1392701"/>
                        </a:xfrm>
                        <a:solidFill>
                          <a:srgbClr val="E2F0D9"/>
                        </a:solidFill>
                      </wpg:grpSpPr>
                      <wps:wsp>
                        <wps:cNvPr id="2011916207" name="Rechteck: abgerundete Ecken 2011916207"/>
                        <wps:cNvSpPr/>
                        <wps:spPr>
                          <a:xfrm>
                            <a:off x="-38100" y="6350"/>
                            <a:ext cx="5745480" cy="1392701"/>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DD61A5A" w14:textId="6E62E697" w:rsidR="00095ADC" w:rsidRPr="009B05F4" w:rsidRDefault="009B7EB7" w:rsidP="00095ADC">
                              <w:pPr>
                                <w:ind w:left="851"/>
                                <w:rPr>
                                  <w:rStyle w:val="IntensiverVerweis"/>
                                  <w:color w:val="0B383B"/>
                                </w:rPr>
                              </w:pPr>
                              <w:r>
                                <w:rPr>
                                  <w:rStyle w:val="IntensiverVerweis"/>
                                  <w:color w:val="0B383B"/>
                                </w:rPr>
                                <w:t>Austausch im Zirkel</w:t>
                              </w:r>
                            </w:p>
                            <w:p w14:paraId="49BDEAC7" w14:textId="78AE1C68" w:rsidR="00095ADC" w:rsidRPr="009B05F4" w:rsidRDefault="000A73C4" w:rsidP="000A73C4">
                              <w:pPr>
                                <w:pStyle w:val="Listenabsatz"/>
                                <w:ind w:left="1211"/>
                              </w:pPr>
                              <w:r w:rsidRPr="000A73C4">
                                <w:t>Zum Abschluss der Unterrichtssequenz reflektieren die Schülerinnen und Schüler zentrale Inhalte zur Geldanlage und bringen ihre persönliche Haltung ein. Die Übung verbindet Wiederholung mit Interaktion und bietet Raum für Austausch.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19601917" name="Grafik 104" descr="Klemmbrett teilweise angekreuzt mit einfarbiger Füllung"/>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63500" y="88900"/>
                            <a:ext cx="617220" cy="617220"/>
                          </a:xfrm>
                          <a:prstGeom prst="rect">
                            <a:avLst/>
                          </a:prstGeom>
                        </pic:spPr>
                      </pic:pic>
                    </wpg:wgp>
                  </a:graphicData>
                </a:graphic>
              </wp:inline>
            </w:drawing>
          </mc:Choice>
          <mc:Fallback>
            <w:pict>
              <v:group w14:anchorId="560187F3" id="_x0000_s1057" style="width:452.4pt;height:109.65pt;mso-position-horizontal-relative:char;mso-position-vertical-relative:line" coordorigin="-381,63" coordsize="57454,1392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">
                <v:roundrect id="Rechteck: abgerundete Ecken 2011916207" o:spid="_x0000_s1058" style="position:absolute;left:-381;top:63;width:57454;height:139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" filled="f" strokecolor="white [3212]">
                  <v:textbox>
                    <w:txbxContent>
                      <w:p w14:paraId="6DD61A5A" w14:textId="6E62E697" w:rsidR="00095ADC" w:rsidRPr="009B05F4" w:rsidRDefault="009B7EB7" w:rsidP="00095ADC">
                        <w:pPr>
                          <w:ind w:left="851"/>
                          <w:rPr>
                            <w:rStyle w:val="IntensiverVerweis"/>
                            <w:color w:val="0B383B"/>
                          </w:rPr>
                        </w:pPr>
                        <w:r>
                          <w:rPr>
                            <w:rStyle w:val="IntensiverVerweis"/>
                            <w:color w:val="0B383B"/>
                          </w:rPr>
                          <w:t>Austausch im Zirkel</w:t>
                        </w:r>
                      </w:p>
                      <w:p w14:paraId="49BDEAC7" w14:textId="78AE1C68" w:rsidR="00095ADC" w:rsidRPr="009B05F4" w:rsidRDefault="000A73C4" w:rsidP="000A73C4">
                        <w:pPr>
                          <w:pStyle w:val="Listenabsatz"/>
                          <w:ind w:left="1211"/>
                        </w:pPr>
                        <w:r w:rsidRPr="000A73C4">
                          <w:t>Zum Abschluss der Unterrichtssequenz reflektieren die Schülerinnen und Schüler zentrale Inhalte zur Geldanlage und bringen ihre persönliche Haltung ein. Die Übung verbindet Wiederholung mit Interaktion und bietet Raum für Austausch.</w:t>
                        </w:r>
                      </w:p>
                    </w:txbxContent>
                  </v:textbox>
                </v:roundrect>
                <v:shape id="Grafik 104" o:spid="_x0000_s1059"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">
                  <v:imagedata r:id="rId20" o:title="Klemmbrett teilweise angekreuzt mit einfarbiger Füllung"/>
                </v:shape>
                <w10:anchorlock/>
              </v:group>
            </w:pict>
          </mc:Fallback>
        </mc:AlternateContent>
      </w:r>
    </w:p>
    <w:p w14:paraId="32B49D41" w14:textId="6DFEC0B0" w:rsidR="00095ADC" w:rsidRPr="00AC7D3D" w:rsidRDefault="000A73C4" w:rsidP="00095ADC">
      <w:pPr>
        <w:rPr>
          <w:b/>
          <w:bCs/>
        </w:rPr>
      </w:pPr>
      <w:r w:rsidRPr="00AC7D3D">
        <w:rPr>
          <w:b/>
          <w:bCs/>
        </w:rPr>
        <w:t xml:space="preserve">PPT </w:t>
      </w:r>
    </w:p>
    <w:p w14:paraId="3CE9F80E" w14:textId="0BCECD4A" w:rsidR="00B32936" w:rsidRPr="00AC7D3D" w:rsidRDefault="00B32936" w:rsidP="00095ADC">
      <w:pPr>
        <w:rPr>
          <w:b/>
          <w:bCs/>
        </w:rPr>
      </w:pPr>
      <w:r w:rsidRPr="00AC7D3D">
        <w:rPr>
          <w:noProof/>
        </w:rPr>
        <w:drawing>
          <wp:inline distT="0" distB="0" distL="0" distR="0" wp14:anchorId="17A659FD" wp14:editId="6A2F22A2">
            <wp:extent cx="5756910" cy="3238500"/>
            <wp:effectExtent l="0" t="0" r="0" b="0"/>
            <wp:docPr id="1198072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07270" name=""/>
                    <pic:cNvPicPr/>
                  </pic:nvPicPr>
                  <pic:blipFill>
                    <a:blip r:embed="rId86">
                      <a:extLst>
                        <a:ext uri="{96DAC541-7B7A-43D3-8B79-37D633B846F1}">
                          <asvg:svgBlip xmlns:asvg="http://schemas.microsoft.com/office/drawing/2016/SVG/main" r:embed="rId87"/>
                        </a:ext>
                      </a:extLst>
                    </a:blip>
                    <a:stretch>
                      <a:fillRect/>
                    </a:stretch>
                  </pic:blipFill>
                  <pic:spPr>
                    <a:xfrm>
                      <a:off x="0" y="0"/>
                      <a:ext cx="5756910" cy="3238500"/>
                    </a:xfrm>
                    <a:prstGeom prst="rect">
                      <a:avLst/>
                    </a:prstGeom>
                  </pic:spPr>
                </pic:pic>
              </a:graphicData>
            </a:graphic>
          </wp:inline>
        </w:drawing>
      </w:r>
    </w:p>
    <w:p w14:paraId="4D953E1E" w14:textId="56CFF6DB" w:rsidR="00095ADC" w:rsidRPr="00AC7D3D" w:rsidRDefault="00702FC4" w:rsidP="00095ADC">
      <w:r w:rsidRPr="00AC7D3D">
        <w:t xml:space="preserve">Ziel ist es in mehreren kurzen Gesprächsrunden mit wechselnden </w:t>
      </w:r>
      <w:proofErr w:type="spellStart"/>
      <w:proofErr w:type="gramStart"/>
      <w:r w:rsidRPr="00AC7D3D">
        <w:t>Partner:innen</w:t>
      </w:r>
      <w:proofErr w:type="spellEnd"/>
      <w:proofErr w:type="gramEnd"/>
      <w:r w:rsidRPr="00AC7D3D">
        <w:t xml:space="preserve"> über zentrale Fragen zu Spar- und Investitionsentscheidungen zu diskutieren. </w:t>
      </w:r>
      <w:r w:rsidR="00133DC1" w:rsidRPr="00AC7D3D">
        <w:t>Die Klasse wird in zwei gleich große Gruppen geteilt. Eine Gruppe bildet den Innenkreis, d</w:t>
      </w:r>
      <w:r w:rsidR="00AC6BEF">
        <w:t>i</w:t>
      </w:r>
      <w:r w:rsidR="00133DC1" w:rsidRPr="00AC7D3D">
        <w:t xml:space="preserve">e andere Gruppe stellt sich im Außenkreis gegenüber. </w:t>
      </w:r>
    </w:p>
    <w:p w14:paraId="5AC1ADA9" w14:textId="77777777" w:rsidR="00B603E0" w:rsidRPr="00AC7D3D" w:rsidRDefault="00B603E0" w:rsidP="00095ADC">
      <w:r w:rsidRPr="00AC7D3D">
        <w:br w:type="page"/>
      </w:r>
    </w:p>
    <w:p w14:paraId="1F773D8A" w14:textId="5A4F995C" w:rsidR="0026224D" w:rsidRPr="00AC7D3D" w:rsidRDefault="0026224D" w:rsidP="00095ADC">
      <w:r w:rsidRPr="00AC7D3D">
        <w:lastRenderedPageBreak/>
        <w:t xml:space="preserve">Pro Runde wird eine Frage gestellt, die alle </w:t>
      </w:r>
      <w:proofErr w:type="spellStart"/>
      <w:proofErr w:type="gramStart"/>
      <w:r w:rsidRPr="00AC7D3D">
        <w:t>Gesprächspartner:innen</w:t>
      </w:r>
      <w:proofErr w:type="spellEnd"/>
      <w:proofErr w:type="gramEnd"/>
      <w:r w:rsidRPr="00AC7D3D">
        <w:t xml:space="preserve"> in </w:t>
      </w:r>
      <w:r w:rsidR="009C7CF5" w:rsidRPr="00AC7D3D">
        <w:t>1-</w:t>
      </w:r>
      <w:r w:rsidRPr="00AC7D3D">
        <w:t>2 Minuten besprechen. Nach Ablauf der Zeit gibt die Lehrkraft das Signal zum Wechsel. Der</w:t>
      </w:r>
      <w:r w:rsidR="002742E5" w:rsidRPr="00AC7D3D">
        <w:t xml:space="preserve"> Außenkreis dreht sich um eine Person im Uhrzeigersinn weiter, der Innenkreis bewegt sich gegen den Uhrzeigersinn. </w:t>
      </w:r>
      <w:r w:rsidR="009A455F" w:rsidRPr="00AC7D3D">
        <w:t xml:space="preserve">Eine neue Gesprächsrunde beginnt. Insgesamt werden </w:t>
      </w:r>
      <w:r w:rsidR="009C7CF5" w:rsidRPr="00AC7D3D">
        <w:t>vier</w:t>
      </w:r>
      <w:r w:rsidR="009A455F" w:rsidRPr="00AC7D3D">
        <w:t xml:space="preserve"> Gesprächsrunden durchgeführt. </w:t>
      </w:r>
      <w:r w:rsidR="00D85053">
        <w:t>Um die Reflexion zu vertiefen</w:t>
      </w:r>
      <w:r w:rsidR="00336FF4">
        <w:t xml:space="preserve">, kann eine ausgewählte Frage auch zweimal hintereinander mit unterschiedlichen </w:t>
      </w:r>
      <w:proofErr w:type="spellStart"/>
      <w:proofErr w:type="gramStart"/>
      <w:r w:rsidR="00336FF4">
        <w:t>Gesprächspartner:innen</w:t>
      </w:r>
      <w:proofErr w:type="spellEnd"/>
      <w:proofErr w:type="gramEnd"/>
      <w:r w:rsidR="00336FF4">
        <w:t xml:space="preserve"> diskutiert werden. So können neue Perspektiven eingebracht und Erkenntnisse aus der ersten Runde weiterentwickelt werden.</w:t>
      </w:r>
    </w:p>
    <w:p w14:paraId="3FCFAC0F" w14:textId="26DBB588" w:rsidR="009A455F" w:rsidRPr="00AC7D3D" w:rsidRDefault="009A455F" w:rsidP="009A455F">
      <w:pPr>
        <w:pStyle w:val="Aufzhlung"/>
        <w:rPr>
          <w:lang w:val="de-AT"/>
        </w:rPr>
      </w:pPr>
      <w:r w:rsidRPr="00AC7D3D">
        <w:rPr>
          <w:lang w:val="de-AT"/>
        </w:rPr>
        <w:t>Runde 1: Was ist dir beim Investieren wichtiger – Sicherheit, Ertrag oder Flexibilität?</w:t>
      </w:r>
      <w:r w:rsidR="009C7CF5" w:rsidRPr="00AC7D3D">
        <w:rPr>
          <w:lang w:val="de-AT"/>
        </w:rPr>
        <w:t xml:space="preserve"> Warum ist das so?</w:t>
      </w:r>
    </w:p>
    <w:p w14:paraId="267FF4E6" w14:textId="1A68FF59" w:rsidR="009C7CF5" w:rsidRPr="00AC7D3D" w:rsidRDefault="009C7CF5" w:rsidP="009A455F">
      <w:pPr>
        <w:pStyle w:val="Aufzhlung"/>
        <w:rPr>
          <w:lang w:val="de-AT"/>
        </w:rPr>
      </w:pPr>
      <w:r w:rsidRPr="00AC7D3D">
        <w:rPr>
          <w:lang w:val="de-AT"/>
        </w:rPr>
        <w:t>Runde 2: Welche Anlageform würdest du aktuell am ehesten wählen und warum?</w:t>
      </w:r>
    </w:p>
    <w:p w14:paraId="5698659B" w14:textId="061AE146" w:rsidR="009C7CF5" w:rsidRPr="00AC7D3D" w:rsidRDefault="009C7CF5" w:rsidP="009A455F">
      <w:pPr>
        <w:pStyle w:val="Aufzhlung"/>
        <w:rPr>
          <w:lang w:val="de-AT"/>
        </w:rPr>
      </w:pPr>
      <w:r w:rsidRPr="00AC7D3D">
        <w:rPr>
          <w:lang w:val="de-AT"/>
        </w:rPr>
        <w:t>Runde 3: Welche Risiken findest du bei Anlageformen besonders problematisch?</w:t>
      </w:r>
    </w:p>
    <w:p w14:paraId="68329516" w14:textId="2F34B1AC" w:rsidR="009C7CF5" w:rsidRDefault="009C7CF5" w:rsidP="009A455F">
      <w:pPr>
        <w:pStyle w:val="Aufzhlung"/>
        <w:rPr>
          <w:lang w:val="de-AT"/>
        </w:rPr>
      </w:pPr>
      <w:r w:rsidRPr="00AC7D3D">
        <w:rPr>
          <w:lang w:val="de-AT"/>
        </w:rPr>
        <w:t>Runde 4: Welche Anlageform kommt für dich gar nicht in Frage und warum?</w:t>
      </w:r>
    </w:p>
    <w:p w14:paraId="33F13CD6" w14:textId="59DAD02D" w:rsidR="002C086B" w:rsidRDefault="002C086B" w:rsidP="009A455F">
      <w:pPr>
        <w:pStyle w:val="Aufzhlung"/>
        <w:rPr>
          <w:lang w:val="de-AT"/>
        </w:rPr>
      </w:pPr>
      <w:r>
        <w:rPr>
          <w:lang w:val="de-AT"/>
        </w:rPr>
        <w:t xml:space="preserve">Runde 5: </w:t>
      </w:r>
      <w:r w:rsidR="00DE65E1">
        <w:rPr>
          <w:lang w:val="de-AT"/>
        </w:rPr>
        <w:t>Würdest du lieber in ein Anlageprodukt investieren, das nachhaltig ist, auch wenn du damit weniger Gewinn machst?</w:t>
      </w:r>
    </w:p>
    <w:p w14:paraId="57AFEB6F" w14:textId="04E4785D" w:rsidR="00EA5CD1" w:rsidRPr="00AC7D3D" w:rsidRDefault="00EA5CD1" w:rsidP="009A455F">
      <w:pPr>
        <w:pStyle w:val="Aufzhlung"/>
        <w:rPr>
          <w:lang w:val="de-AT"/>
        </w:rPr>
      </w:pPr>
      <w:r>
        <w:rPr>
          <w:lang w:val="de-AT"/>
        </w:rPr>
        <w:t>Runde 6: Welche Wirkung könnte dein Investitionsverhalten auf die Wirtschaft haben?</w:t>
      </w:r>
    </w:p>
    <w:p w14:paraId="0A434D19" w14:textId="02F501B0" w:rsidR="000479F3" w:rsidRPr="00AC7D3D" w:rsidRDefault="000479F3" w:rsidP="000479F3">
      <w:pPr>
        <w:pStyle w:val="Aufzhlung"/>
        <w:numPr>
          <w:ilvl w:val="0"/>
          <w:numId w:val="0"/>
        </w:numPr>
        <w:ind w:left="360" w:hanging="360"/>
        <w:rPr>
          <w:b/>
          <w:bCs/>
          <w:lang w:val="de-AT"/>
        </w:rPr>
      </w:pPr>
      <w:r w:rsidRPr="00AC7D3D">
        <w:rPr>
          <w:b/>
          <w:bCs/>
          <w:lang w:val="de-AT"/>
        </w:rPr>
        <w:t>Mit den folgenden Leitfragen werden die Ergebnisse der Gespräche im Plenum besprochen:</w:t>
      </w:r>
    </w:p>
    <w:p w14:paraId="79245C47" w14:textId="7F98BA7F" w:rsidR="000479F3" w:rsidRPr="00AC7D3D" w:rsidRDefault="004E5026" w:rsidP="005F6316">
      <w:pPr>
        <w:pStyle w:val="Aufzhlung"/>
        <w:rPr>
          <w:lang w:val="de-AT"/>
        </w:rPr>
      </w:pPr>
      <w:r w:rsidRPr="00AC7D3D">
        <w:rPr>
          <w:lang w:val="de-AT"/>
        </w:rPr>
        <w:t>Welche Faktoren würden eure Entscheidung bei der Geldanlage besonders beeinflussen</w:t>
      </w:r>
      <w:r w:rsidR="00932923" w:rsidRPr="00AC7D3D">
        <w:rPr>
          <w:lang w:val="de-AT"/>
        </w:rPr>
        <w:t>?</w:t>
      </w:r>
    </w:p>
    <w:p w14:paraId="6A06D15B" w14:textId="56E296BA" w:rsidR="00932923" w:rsidRPr="00AC7D3D" w:rsidRDefault="00932923" w:rsidP="005F6316">
      <w:pPr>
        <w:pStyle w:val="Aufzhlung"/>
        <w:rPr>
          <w:lang w:val="de-AT"/>
        </w:rPr>
      </w:pPr>
      <w:r w:rsidRPr="00AC7D3D">
        <w:rPr>
          <w:lang w:val="de-AT"/>
        </w:rPr>
        <w:t>Gibt es überraschende Strategien, die in den Gesprächen entwickelt wurden?</w:t>
      </w:r>
    </w:p>
    <w:p w14:paraId="731419FF" w14:textId="50CE63EB" w:rsidR="00932923" w:rsidRDefault="00932923" w:rsidP="005F6316">
      <w:pPr>
        <w:pStyle w:val="Aufzhlung"/>
        <w:rPr>
          <w:lang w:val="de-AT"/>
        </w:rPr>
      </w:pPr>
      <w:r w:rsidRPr="00AC7D3D">
        <w:rPr>
          <w:lang w:val="de-AT"/>
        </w:rPr>
        <w:t xml:space="preserve">Würdet ihr eher euer Geld selbst anlegen oder Expert*innen </w:t>
      </w:r>
      <w:r w:rsidR="00107ED6" w:rsidRPr="00AC7D3D">
        <w:rPr>
          <w:lang w:val="de-AT"/>
        </w:rPr>
        <w:t>überlassen, die das Geld für euch investieren? Warum?</w:t>
      </w:r>
    </w:p>
    <w:p w14:paraId="2452F1C3" w14:textId="58E4ECF4" w:rsidR="00DE65E1" w:rsidRPr="00AC7D3D" w:rsidRDefault="00DE65E1" w:rsidP="005F6316">
      <w:pPr>
        <w:pStyle w:val="Aufzhlung"/>
        <w:rPr>
          <w:lang w:val="de-AT"/>
        </w:rPr>
      </w:pPr>
      <w:r>
        <w:rPr>
          <w:lang w:val="de-AT"/>
        </w:rPr>
        <w:t xml:space="preserve">Welche Rolle spielt Nachhaltigkeit für euch beim Investieren? </w:t>
      </w:r>
    </w:p>
    <w:p w14:paraId="76305783" w14:textId="77777777" w:rsidR="00300DD7" w:rsidRPr="00AC7D3D" w:rsidRDefault="00300DD7" w:rsidP="003F4152"/>
    <w:p w14:paraId="428CE4EB" w14:textId="6B422669" w:rsidR="003F4152" w:rsidRPr="00AC7D3D" w:rsidRDefault="003F4152" w:rsidP="003F4152">
      <w:r w:rsidRPr="00AC7D3D">
        <w:br w:type="page"/>
      </w:r>
    </w:p>
    <w:p w14:paraId="0B1EC348" w14:textId="77777777" w:rsidR="003F4152" w:rsidRPr="00AC7D3D" w:rsidRDefault="003F4152" w:rsidP="003F4152">
      <w:pPr>
        <w:pStyle w:val="berschrift1"/>
      </w:pPr>
      <w:bookmarkStart w:id="8" w:name="_Toc202877324"/>
      <w:r w:rsidRPr="00AC7D3D">
        <w:lastRenderedPageBreak/>
        <w:t>Druckvorlagen</w:t>
      </w:r>
      <w:bookmarkEnd w:id="8"/>
    </w:p>
    <w:p w14:paraId="709FFE5C" w14:textId="77777777" w:rsidR="003F4152" w:rsidRPr="00AC7D3D" w:rsidRDefault="003F4152" w:rsidP="003F4152"/>
    <w:p w14:paraId="68A4684B" w14:textId="7C0DFC8A" w:rsidR="003F4152" w:rsidRPr="00AC7D3D" w:rsidRDefault="003F4152" w:rsidP="003F4152">
      <w:r w:rsidRPr="00AC7D3D">
        <w:br w:type="page"/>
      </w:r>
    </w:p>
    <w:p w14:paraId="394025A4" w14:textId="3D327DCE" w:rsidR="00A2073B" w:rsidRPr="00AC7D3D" w:rsidRDefault="00A2073B" w:rsidP="00D07325">
      <w:pPr>
        <w:spacing w:after="480" w:line="240" w:lineRule="auto"/>
        <w:jc w:val="center"/>
        <w:rPr>
          <w:rStyle w:val="IntensiverVerweis"/>
          <w:rFonts w:ascii="Rastanty Cortez" w:hAnsi="Rastanty Cortez"/>
          <w:smallCaps w:val="0"/>
          <w:color w:val="548235"/>
          <w:spacing w:val="0"/>
          <w:sz w:val="80"/>
          <w:szCs w:val="80"/>
        </w:rPr>
      </w:pPr>
      <w:r w:rsidRPr="00AC7D3D">
        <w:rPr>
          <w:rFonts w:ascii="Rastanty Cortez" w:hAnsi="Rastanty Cortez"/>
          <w:b/>
          <w:bCs/>
          <w:color w:val="548235"/>
          <w:sz w:val="80"/>
          <w:szCs w:val="80"/>
        </w:rPr>
        <w:lastRenderedPageBreak/>
        <w:t xml:space="preserve">AB 1 – </w:t>
      </w:r>
      <w:r w:rsidR="0080159D" w:rsidRPr="00AC7D3D">
        <w:rPr>
          <w:rFonts w:ascii="Rastanty Cortez" w:hAnsi="Rastanty Cortez"/>
          <w:b/>
          <w:bCs/>
          <w:color w:val="548235"/>
          <w:sz w:val="80"/>
          <w:szCs w:val="80"/>
        </w:rPr>
        <w:t>Sparen und Inflation</w:t>
      </w:r>
    </w:p>
    <w:p w14:paraId="63A81EA1" w14:textId="6DE5532A" w:rsidR="00217C14" w:rsidRPr="00AC7D3D" w:rsidRDefault="00217C14" w:rsidP="00217C14">
      <w:pPr>
        <w:shd w:val="clear" w:color="auto" w:fill="D8EACC"/>
        <w:rPr>
          <w:b/>
          <w:color w:val="548235"/>
          <w:sz w:val="28"/>
          <w:szCs w:val="32"/>
        </w:rPr>
      </w:pPr>
      <w:r w:rsidRPr="00AC7D3D">
        <w:rPr>
          <w:b/>
          <w:color w:val="548235"/>
          <w:sz w:val="28"/>
          <w:szCs w:val="32"/>
        </w:rPr>
        <w:t>Übung 1:</w:t>
      </w:r>
    </w:p>
    <w:p w14:paraId="55D91B78" w14:textId="77777777" w:rsidR="003169C3" w:rsidRPr="00AC7D3D" w:rsidRDefault="003169C3" w:rsidP="0048387A">
      <w:pPr>
        <w:shd w:val="clear" w:color="auto" w:fill="D8EACC"/>
        <w:jc w:val="center"/>
        <w:rPr>
          <w:b/>
          <w:sz w:val="24"/>
          <w:szCs w:val="28"/>
        </w:rPr>
      </w:pPr>
      <w:r w:rsidRPr="00AC7D3D">
        <w:rPr>
          <w:b/>
          <w:sz w:val="24"/>
          <w:szCs w:val="28"/>
        </w:rPr>
        <w:t>Recherche-Auftrag</w:t>
      </w:r>
    </w:p>
    <w:p w14:paraId="78B2C3D0" w14:textId="4C3F5E9F" w:rsidR="003169C3" w:rsidRPr="00AC7D3D" w:rsidRDefault="0048387A" w:rsidP="72D9E149">
      <w:pPr>
        <w:shd w:val="clear" w:color="auto" w:fill="D8EACC"/>
        <w:spacing w:after="0"/>
        <w:rPr>
          <w:b/>
          <w:bCs/>
          <w:sz w:val="24"/>
        </w:rPr>
      </w:pPr>
      <w:r w:rsidRPr="00AC7D3D">
        <w:rPr>
          <w:b/>
          <w:bCs/>
          <w:sz w:val="24"/>
        </w:rPr>
        <w:t>1. W</w:t>
      </w:r>
      <w:r w:rsidR="003169C3" w:rsidRPr="00AC7D3D">
        <w:rPr>
          <w:b/>
          <w:bCs/>
          <w:sz w:val="24"/>
        </w:rPr>
        <w:t>ie hoch ist der aktuelle Sparzinssatz</w:t>
      </w:r>
      <w:r w:rsidR="008B32B8">
        <w:rPr>
          <w:b/>
          <w:bCs/>
          <w:sz w:val="24"/>
        </w:rPr>
        <w:t xml:space="preserve"> für </w:t>
      </w:r>
      <w:r w:rsidR="003E44A1">
        <w:rPr>
          <w:b/>
          <w:bCs/>
          <w:sz w:val="24"/>
        </w:rPr>
        <w:t>täglich verfügbares Sparguthaben</w:t>
      </w:r>
      <w:r w:rsidR="003169C3" w:rsidRPr="00AC7D3D">
        <w:rPr>
          <w:b/>
          <w:bCs/>
          <w:sz w:val="24"/>
        </w:rPr>
        <w:t>?</w:t>
      </w:r>
    </w:p>
    <w:p w14:paraId="7D0EEE9B" w14:textId="77777777" w:rsidR="003169C3" w:rsidRPr="00AC7D3D" w:rsidRDefault="003169C3" w:rsidP="5FB0EE69">
      <w:pPr>
        <w:shd w:val="clear" w:color="auto" w:fill="D8EACC"/>
        <w:spacing w:after="0"/>
        <w:rPr>
          <w:sz w:val="24"/>
        </w:rPr>
      </w:pPr>
      <w:r w:rsidRPr="00AC7D3D">
        <w:rPr>
          <w:sz w:val="24"/>
        </w:rPr>
        <w:t xml:space="preserve">Sucht bei eurer Hausbank oder recherchiert auf Vergleichsplattformen. </w:t>
      </w:r>
    </w:p>
    <w:p w14:paraId="40E4ADD0" w14:textId="77777777" w:rsidR="003169C3" w:rsidRPr="00AC7D3D" w:rsidRDefault="003169C3" w:rsidP="0048387A">
      <w:pPr>
        <w:shd w:val="clear" w:color="auto" w:fill="D8EACC"/>
        <w:spacing w:after="0"/>
        <w:rPr>
          <w:bCs/>
          <w:sz w:val="24"/>
          <w:szCs w:val="28"/>
        </w:rPr>
      </w:pPr>
      <w:r w:rsidRPr="00AC7D3D">
        <w:rPr>
          <w:bCs/>
          <w:sz w:val="24"/>
          <w:szCs w:val="28"/>
        </w:rPr>
        <w:t>Vergleich drei verschiedene Sparprodukte.</w:t>
      </w:r>
    </w:p>
    <w:p w14:paraId="52A929D6" w14:textId="5E8CD689" w:rsidR="00217C14" w:rsidRPr="00AC7D3D" w:rsidRDefault="003169C3" w:rsidP="0048387A">
      <w:pPr>
        <w:shd w:val="clear" w:color="auto" w:fill="D8EACC"/>
        <w:spacing w:after="0"/>
        <w:rPr>
          <w:b/>
          <w:sz w:val="24"/>
          <w:szCs w:val="28"/>
        </w:rPr>
      </w:pPr>
      <w:r w:rsidRPr="00AC7D3D">
        <w:rPr>
          <w:b/>
          <w:sz w:val="24"/>
          <w:szCs w:val="28"/>
        </w:rPr>
        <w:t>2. Wie hoch ist die Inflation aktuell?</w:t>
      </w:r>
    </w:p>
    <w:p w14:paraId="0B995835" w14:textId="77777777" w:rsidR="0048387A" w:rsidRPr="00AC7D3D" w:rsidRDefault="0048387A" w:rsidP="0048387A">
      <w:pPr>
        <w:shd w:val="clear" w:color="auto" w:fill="D8EACC"/>
        <w:spacing w:after="0"/>
        <w:rPr>
          <w:bCs/>
          <w:sz w:val="24"/>
          <w:szCs w:val="28"/>
        </w:rPr>
      </w:pPr>
    </w:p>
    <w:p w14:paraId="7C167B53" w14:textId="6CE849D3" w:rsidR="0048387A" w:rsidRPr="00AC7D3D" w:rsidRDefault="0048387A" w:rsidP="00D07325">
      <w:pPr>
        <w:shd w:val="clear" w:color="auto" w:fill="D8EACC"/>
        <w:spacing w:after="240"/>
        <w:jc w:val="center"/>
        <w:rPr>
          <w:bCs/>
          <w:sz w:val="24"/>
          <w:szCs w:val="28"/>
        </w:rPr>
      </w:pPr>
      <w:r w:rsidRPr="00AC7D3D">
        <w:rPr>
          <w:bCs/>
          <w:sz w:val="24"/>
          <w:szCs w:val="28"/>
        </w:rPr>
        <w:t>Trage die Werte in den jeweiligen Feldern ein.</w:t>
      </w:r>
    </w:p>
    <w:p w14:paraId="07DF3303" w14:textId="33E0CDD2" w:rsidR="00C97F74" w:rsidRPr="00AC7D3D" w:rsidRDefault="00A146B0" w:rsidP="003F4152">
      <w:r w:rsidRPr="00AC7D3D">
        <w:rPr>
          <w:noProof/>
        </w:rPr>
        <w:drawing>
          <wp:inline distT="0" distB="0" distL="0" distR="0" wp14:anchorId="5244BCF7" wp14:editId="4656BC05">
            <wp:extent cx="5756910" cy="4543425"/>
            <wp:effectExtent l="0" t="0" r="0" b="9525"/>
            <wp:docPr id="676388495" name="Grafik 1" descr="Ein Bild, das Text, Screenshot, Schrift, Hand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388495" name="Grafik 1" descr="Ein Bild, das Text, Screenshot, Schrift, Handschrift enthält.&#10;&#10;KI-generierte Inhalte können fehlerhaft sein."/>
                    <pic:cNvPicPr/>
                  </pic:nvPicPr>
                  <pic:blipFill>
                    <a:blip r:embed="rId88"/>
                    <a:stretch>
                      <a:fillRect/>
                    </a:stretch>
                  </pic:blipFill>
                  <pic:spPr>
                    <a:xfrm>
                      <a:off x="0" y="0"/>
                      <a:ext cx="5756910" cy="4543425"/>
                    </a:xfrm>
                    <a:prstGeom prst="rect">
                      <a:avLst/>
                    </a:prstGeom>
                  </pic:spPr>
                </pic:pic>
              </a:graphicData>
            </a:graphic>
          </wp:inline>
        </w:drawing>
      </w:r>
    </w:p>
    <w:p w14:paraId="2D138A9E" w14:textId="7C225972" w:rsidR="00872602" w:rsidRPr="00AC7D3D" w:rsidRDefault="00A70B42" w:rsidP="003F4152">
      <w:r w:rsidRPr="00AC7D3D">
        <w:rPr>
          <w:noProof/>
        </w:rPr>
        <mc:AlternateContent>
          <mc:Choice Requires="wps">
            <w:drawing>
              <wp:inline distT="0" distB="0" distL="0" distR="0" wp14:anchorId="423EF43A" wp14:editId="2419246F">
                <wp:extent cx="5756910" cy="978195"/>
                <wp:effectExtent l="38100" t="38100" r="34290" b="31750"/>
                <wp:docPr id="565952546" name="Rechteck 1"/>
                <wp:cNvGraphicFramePr/>
                <a:graphic xmlns:a="http://schemas.openxmlformats.org/drawingml/2006/main">
                  <a:graphicData uri="http://schemas.microsoft.com/office/word/2010/wordprocessingShape">
                    <wps:wsp>
                      <wps:cNvSpPr/>
                      <wps:spPr>
                        <a:xfrm>
                          <a:off x="0" y="0"/>
                          <a:ext cx="5756910" cy="978195"/>
                        </a:xfrm>
                        <a:custGeom>
                          <a:avLst/>
                          <a:gdLst>
                            <a:gd name="connsiteX0" fmla="*/ 0 w 5756910"/>
                            <a:gd name="connsiteY0" fmla="*/ 0 h 978195"/>
                            <a:gd name="connsiteX1" fmla="*/ 524518 w 5756910"/>
                            <a:gd name="connsiteY1" fmla="*/ 0 h 978195"/>
                            <a:gd name="connsiteX2" fmla="*/ 1164175 w 5756910"/>
                            <a:gd name="connsiteY2" fmla="*/ 0 h 978195"/>
                            <a:gd name="connsiteX3" fmla="*/ 1918970 w 5756910"/>
                            <a:gd name="connsiteY3" fmla="*/ 0 h 978195"/>
                            <a:gd name="connsiteX4" fmla="*/ 2501058 w 5756910"/>
                            <a:gd name="connsiteY4" fmla="*/ 0 h 978195"/>
                            <a:gd name="connsiteX5" fmla="*/ 3140714 w 5756910"/>
                            <a:gd name="connsiteY5" fmla="*/ 0 h 978195"/>
                            <a:gd name="connsiteX6" fmla="*/ 3665233 w 5756910"/>
                            <a:gd name="connsiteY6" fmla="*/ 0 h 978195"/>
                            <a:gd name="connsiteX7" fmla="*/ 4247320 w 5756910"/>
                            <a:gd name="connsiteY7" fmla="*/ 0 h 978195"/>
                            <a:gd name="connsiteX8" fmla="*/ 4714270 w 5756910"/>
                            <a:gd name="connsiteY8" fmla="*/ 0 h 978195"/>
                            <a:gd name="connsiteX9" fmla="*/ 5756910 w 5756910"/>
                            <a:gd name="connsiteY9" fmla="*/ 0 h 978195"/>
                            <a:gd name="connsiteX10" fmla="*/ 5756910 w 5756910"/>
                            <a:gd name="connsiteY10" fmla="*/ 489098 h 978195"/>
                            <a:gd name="connsiteX11" fmla="*/ 5756910 w 5756910"/>
                            <a:gd name="connsiteY11" fmla="*/ 978195 h 978195"/>
                            <a:gd name="connsiteX12" fmla="*/ 5059684 w 5756910"/>
                            <a:gd name="connsiteY12" fmla="*/ 978195 h 978195"/>
                            <a:gd name="connsiteX13" fmla="*/ 4592735 w 5756910"/>
                            <a:gd name="connsiteY13" fmla="*/ 978195 h 978195"/>
                            <a:gd name="connsiteX14" fmla="*/ 4010647 w 5756910"/>
                            <a:gd name="connsiteY14" fmla="*/ 978195 h 978195"/>
                            <a:gd name="connsiteX15" fmla="*/ 3486129 w 5756910"/>
                            <a:gd name="connsiteY15" fmla="*/ 978195 h 978195"/>
                            <a:gd name="connsiteX16" fmla="*/ 2846472 w 5756910"/>
                            <a:gd name="connsiteY16" fmla="*/ 978195 h 978195"/>
                            <a:gd name="connsiteX17" fmla="*/ 2206816 w 5756910"/>
                            <a:gd name="connsiteY17" fmla="*/ 978195 h 978195"/>
                            <a:gd name="connsiteX18" fmla="*/ 1682297 w 5756910"/>
                            <a:gd name="connsiteY18" fmla="*/ 978195 h 978195"/>
                            <a:gd name="connsiteX19" fmla="*/ 927502 w 5756910"/>
                            <a:gd name="connsiteY19" fmla="*/ 978195 h 978195"/>
                            <a:gd name="connsiteX20" fmla="*/ 0 w 5756910"/>
                            <a:gd name="connsiteY20" fmla="*/ 978195 h 978195"/>
                            <a:gd name="connsiteX21" fmla="*/ 0 w 5756910"/>
                            <a:gd name="connsiteY21" fmla="*/ 508661 h 978195"/>
                            <a:gd name="connsiteX22" fmla="*/ 0 w 5756910"/>
                            <a:gd name="connsiteY22" fmla="*/ 0 h 9781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5756910" h="978195" fill="none" extrusionOk="0">
                              <a:moveTo>
                                <a:pt x="0" y="0"/>
                              </a:moveTo>
                              <a:cubicBezTo>
                                <a:pt x="208250" y="-23577"/>
                                <a:pt x="321510" y="-15861"/>
                                <a:pt x="524518" y="0"/>
                              </a:cubicBezTo>
                              <a:cubicBezTo>
                                <a:pt x="727526" y="15861"/>
                                <a:pt x="961100" y="17480"/>
                                <a:pt x="1164175" y="0"/>
                              </a:cubicBezTo>
                              <a:cubicBezTo>
                                <a:pt x="1367250" y="-17480"/>
                                <a:pt x="1551889" y="20888"/>
                                <a:pt x="1918970" y="0"/>
                              </a:cubicBezTo>
                              <a:cubicBezTo>
                                <a:pt x="2286051" y="-20888"/>
                                <a:pt x="2270838" y="-8905"/>
                                <a:pt x="2501058" y="0"/>
                              </a:cubicBezTo>
                              <a:cubicBezTo>
                                <a:pt x="2731278" y="8905"/>
                                <a:pt x="2822467" y="-22110"/>
                                <a:pt x="3140714" y="0"/>
                              </a:cubicBezTo>
                              <a:cubicBezTo>
                                <a:pt x="3458961" y="22110"/>
                                <a:pt x="3541363" y="12356"/>
                                <a:pt x="3665233" y="0"/>
                              </a:cubicBezTo>
                              <a:cubicBezTo>
                                <a:pt x="3789103" y="-12356"/>
                                <a:pt x="4006628" y="19985"/>
                                <a:pt x="4247320" y="0"/>
                              </a:cubicBezTo>
                              <a:cubicBezTo>
                                <a:pt x="4488012" y="-19985"/>
                                <a:pt x="4619739" y="2922"/>
                                <a:pt x="4714270" y="0"/>
                              </a:cubicBezTo>
                              <a:cubicBezTo>
                                <a:pt x="4808801" y="-2922"/>
                                <a:pt x="5511518" y="25300"/>
                                <a:pt x="5756910" y="0"/>
                              </a:cubicBezTo>
                              <a:cubicBezTo>
                                <a:pt x="5747261" y="182066"/>
                                <a:pt x="5773641" y="286885"/>
                                <a:pt x="5756910" y="489098"/>
                              </a:cubicBezTo>
                              <a:cubicBezTo>
                                <a:pt x="5740179" y="691311"/>
                                <a:pt x="5761777" y="840313"/>
                                <a:pt x="5756910" y="978195"/>
                              </a:cubicBezTo>
                              <a:cubicBezTo>
                                <a:pt x="5541666" y="1002070"/>
                                <a:pt x="5260457" y="986380"/>
                                <a:pt x="5059684" y="978195"/>
                              </a:cubicBezTo>
                              <a:cubicBezTo>
                                <a:pt x="4858911" y="970010"/>
                                <a:pt x="4769595" y="1000549"/>
                                <a:pt x="4592735" y="978195"/>
                              </a:cubicBezTo>
                              <a:cubicBezTo>
                                <a:pt x="4415875" y="955841"/>
                                <a:pt x="4226989" y="974949"/>
                                <a:pt x="4010647" y="978195"/>
                              </a:cubicBezTo>
                              <a:cubicBezTo>
                                <a:pt x="3794305" y="981441"/>
                                <a:pt x="3695836" y="997975"/>
                                <a:pt x="3486129" y="978195"/>
                              </a:cubicBezTo>
                              <a:cubicBezTo>
                                <a:pt x="3276422" y="958415"/>
                                <a:pt x="3105371" y="984566"/>
                                <a:pt x="2846472" y="978195"/>
                              </a:cubicBezTo>
                              <a:cubicBezTo>
                                <a:pt x="2587573" y="971824"/>
                                <a:pt x="2410550" y="992289"/>
                                <a:pt x="2206816" y="978195"/>
                              </a:cubicBezTo>
                              <a:cubicBezTo>
                                <a:pt x="2003082" y="964101"/>
                                <a:pt x="1936020" y="979157"/>
                                <a:pt x="1682297" y="978195"/>
                              </a:cubicBezTo>
                              <a:cubicBezTo>
                                <a:pt x="1428574" y="977233"/>
                                <a:pt x="1164067" y="974832"/>
                                <a:pt x="927502" y="978195"/>
                              </a:cubicBezTo>
                              <a:cubicBezTo>
                                <a:pt x="690938" y="981558"/>
                                <a:pt x="328709" y="949054"/>
                                <a:pt x="0" y="978195"/>
                              </a:cubicBezTo>
                              <a:cubicBezTo>
                                <a:pt x="17212" y="872216"/>
                                <a:pt x="12862" y="638393"/>
                                <a:pt x="0" y="508661"/>
                              </a:cubicBezTo>
                              <a:cubicBezTo>
                                <a:pt x="-12862" y="378929"/>
                                <a:pt x="7284" y="165974"/>
                                <a:pt x="0" y="0"/>
                              </a:cubicBezTo>
                              <a:close/>
                            </a:path>
                            <a:path w="5756910" h="978195" stroke="0" extrusionOk="0">
                              <a:moveTo>
                                <a:pt x="0" y="0"/>
                              </a:moveTo>
                              <a:cubicBezTo>
                                <a:pt x="219919" y="14344"/>
                                <a:pt x="378162" y="23628"/>
                                <a:pt x="582088" y="0"/>
                              </a:cubicBezTo>
                              <a:cubicBezTo>
                                <a:pt x="786014" y="-23628"/>
                                <a:pt x="963840" y="-15766"/>
                                <a:pt x="1164175" y="0"/>
                              </a:cubicBezTo>
                              <a:cubicBezTo>
                                <a:pt x="1364510" y="15766"/>
                                <a:pt x="1642194" y="19763"/>
                                <a:pt x="1918970" y="0"/>
                              </a:cubicBezTo>
                              <a:cubicBezTo>
                                <a:pt x="2195747" y="-19763"/>
                                <a:pt x="2297229" y="-8391"/>
                                <a:pt x="2558627" y="0"/>
                              </a:cubicBezTo>
                              <a:cubicBezTo>
                                <a:pt x="2820025" y="8391"/>
                                <a:pt x="3089678" y="27806"/>
                                <a:pt x="3313422" y="0"/>
                              </a:cubicBezTo>
                              <a:cubicBezTo>
                                <a:pt x="3537166" y="-27806"/>
                                <a:pt x="3823516" y="-21711"/>
                                <a:pt x="4010647" y="0"/>
                              </a:cubicBezTo>
                              <a:cubicBezTo>
                                <a:pt x="4197778" y="21711"/>
                                <a:pt x="4438508" y="-3155"/>
                                <a:pt x="4650304" y="0"/>
                              </a:cubicBezTo>
                              <a:cubicBezTo>
                                <a:pt x="4862100" y="3155"/>
                                <a:pt x="5514380" y="-18850"/>
                                <a:pt x="5756910" y="0"/>
                              </a:cubicBezTo>
                              <a:cubicBezTo>
                                <a:pt x="5765024" y="206677"/>
                                <a:pt x="5770822" y="295814"/>
                                <a:pt x="5756910" y="508661"/>
                              </a:cubicBezTo>
                              <a:cubicBezTo>
                                <a:pt x="5742998" y="721508"/>
                                <a:pt x="5752529" y="848206"/>
                                <a:pt x="5756910" y="978195"/>
                              </a:cubicBezTo>
                              <a:cubicBezTo>
                                <a:pt x="5558917" y="960285"/>
                                <a:pt x="5393691" y="988078"/>
                                <a:pt x="5289961" y="978195"/>
                              </a:cubicBezTo>
                              <a:cubicBezTo>
                                <a:pt x="5186231" y="968312"/>
                                <a:pt x="4864050" y="989949"/>
                                <a:pt x="4650304" y="978195"/>
                              </a:cubicBezTo>
                              <a:cubicBezTo>
                                <a:pt x="4436558" y="966441"/>
                                <a:pt x="4156204" y="989025"/>
                                <a:pt x="3953078" y="978195"/>
                              </a:cubicBezTo>
                              <a:cubicBezTo>
                                <a:pt x="3749952" y="967365"/>
                                <a:pt x="3453652" y="1003096"/>
                                <a:pt x="3313422" y="978195"/>
                              </a:cubicBezTo>
                              <a:cubicBezTo>
                                <a:pt x="3173192" y="953294"/>
                                <a:pt x="2887465" y="947183"/>
                                <a:pt x="2673765" y="978195"/>
                              </a:cubicBezTo>
                              <a:cubicBezTo>
                                <a:pt x="2460065" y="1009207"/>
                                <a:pt x="2349675" y="985262"/>
                                <a:pt x="2149246" y="978195"/>
                              </a:cubicBezTo>
                              <a:cubicBezTo>
                                <a:pt x="1948817" y="971128"/>
                                <a:pt x="1787704" y="955071"/>
                                <a:pt x="1567159" y="978195"/>
                              </a:cubicBezTo>
                              <a:cubicBezTo>
                                <a:pt x="1346614" y="1001319"/>
                                <a:pt x="1148963" y="991713"/>
                                <a:pt x="869933" y="978195"/>
                              </a:cubicBezTo>
                              <a:cubicBezTo>
                                <a:pt x="590903" y="964677"/>
                                <a:pt x="184445" y="998456"/>
                                <a:pt x="0" y="978195"/>
                              </a:cubicBezTo>
                              <a:cubicBezTo>
                                <a:pt x="7149" y="849946"/>
                                <a:pt x="-7838" y="692237"/>
                                <a:pt x="0" y="469534"/>
                              </a:cubicBezTo>
                              <a:cubicBezTo>
                                <a:pt x="7838" y="246831"/>
                                <a:pt x="8268" y="155400"/>
                                <a:pt x="0" y="0"/>
                              </a:cubicBezTo>
                              <a:close/>
                            </a:path>
                          </a:pathLst>
                        </a:custGeom>
                        <a:ln w="28575">
                          <a:solidFill>
                            <a:srgbClr val="E2F0D9"/>
                          </a:solidFill>
                          <a:extLst>
                            <a:ext uri="{C807C97D-BFC1-408E-A445-0C87EB9F89A2}">
                              <ask:lineSketchStyleProps xmlns:ask="http://schemas.microsoft.com/office/drawing/2018/sketchyshapes" sd="205592539">
                                <a:prstGeom prst="rect">
                                  <a:avLst/>
                                </a:prstGeom>
                                <ask:type>
                                  <ask:lineSketchFreehand/>
                                </ask:type>
                              </ask:lineSketchStyleProps>
                            </a:ext>
                          </a:extLst>
                        </a:ln>
                      </wps:spPr>
                      <wps:style>
                        <a:lnRef idx="2">
                          <a:schemeClr val="accent6"/>
                        </a:lnRef>
                        <a:fillRef idx="1">
                          <a:schemeClr val="lt1"/>
                        </a:fillRef>
                        <a:effectRef idx="0">
                          <a:schemeClr val="accent6"/>
                        </a:effectRef>
                        <a:fontRef idx="minor">
                          <a:schemeClr val="dk1"/>
                        </a:fontRef>
                      </wps:style>
                      <wps:txbx>
                        <w:txbxContent>
                          <w:p w14:paraId="2391411D" w14:textId="163D51D0" w:rsidR="00FA4333" w:rsidRPr="00FA4333" w:rsidRDefault="00FA4333" w:rsidP="00D07325">
                            <w:pPr>
                              <w:spacing w:before="120" w:after="0" w:line="480" w:lineRule="auto"/>
                              <w:jc w:val="center"/>
                              <w:rPr>
                                <w:sz w:val="24"/>
                                <w:szCs w:val="28"/>
                              </w:rPr>
                            </w:pPr>
                            <w:r w:rsidRPr="00FA4333">
                              <w:rPr>
                                <w:sz w:val="24"/>
                                <w:szCs w:val="28"/>
                              </w:rPr>
                              <w:t>Der __________</w:t>
                            </w:r>
                            <w:r>
                              <w:rPr>
                                <w:sz w:val="24"/>
                                <w:szCs w:val="28"/>
                              </w:rPr>
                              <w:t>_</w:t>
                            </w:r>
                            <w:r w:rsidRPr="00FA4333">
                              <w:rPr>
                                <w:sz w:val="24"/>
                                <w:szCs w:val="28"/>
                              </w:rPr>
                              <w:t xml:space="preserve">______ zeigt, wie viel Zinsen nach Abzug der </w:t>
                            </w:r>
                            <w:r>
                              <w:rPr>
                                <w:sz w:val="24"/>
                                <w:szCs w:val="28"/>
                              </w:rPr>
                              <w:t>_______________</w:t>
                            </w:r>
                            <w:r w:rsidRPr="00FA4333">
                              <w:rPr>
                                <w:sz w:val="24"/>
                                <w:szCs w:val="28"/>
                              </w:rPr>
                              <w:t xml:space="preserve"> tatsächlich übrigbleiben und gibt damit an, ob sich Sparen real lohnt.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23EF43A" id="Rechteck 1" o:spid="_x0000_s1060" style="width:453.3pt;height:7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" fillcolor="white [3201]" strokecolor="#e2f0d9" strokeweight="2.25pt">
                <v:textbox>
                  <w:txbxContent>
                    <w:p w14:paraId="2391411D" w14:textId="163D51D0" w:rsidR="00FA4333" w:rsidRPr="00FA4333" w:rsidRDefault="00FA4333" w:rsidP="00D07325">
                      <w:pPr>
                        <w:spacing w:before="120" w:after="0" w:line="480" w:lineRule="auto"/>
                        <w:jc w:val="center"/>
                        <w:rPr>
                          <w:sz w:val="24"/>
                          <w:szCs w:val="28"/>
                        </w:rPr>
                      </w:pPr>
                      <w:r w:rsidRPr="00FA4333">
                        <w:rPr>
                          <w:sz w:val="24"/>
                          <w:szCs w:val="28"/>
                        </w:rPr>
                        <w:t>Der __________</w:t>
                      </w:r>
                      <w:r>
                        <w:rPr>
                          <w:sz w:val="24"/>
                          <w:szCs w:val="28"/>
                        </w:rPr>
                        <w:t>_</w:t>
                      </w:r>
                      <w:r w:rsidRPr="00FA4333">
                        <w:rPr>
                          <w:sz w:val="24"/>
                          <w:szCs w:val="28"/>
                        </w:rPr>
                        <w:t xml:space="preserve">______ zeigt, wie viel Zinsen nach Abzug der </w:t>
                      </w:r>
                      <w:r>
                        <w:rPr>
                          <w:sz w:val="24"/>
                          <w:szCs w:val="28"/>
                        </w:rPr>
                        <w:t>_______________</w:t>
                      </w:r>
                      <w:r w:rsidRPr="00FA4333">
                        <w:rPr>
                          <w:sz w:val="24"/>
                          <w:szCs w:val="28"/>
                        </w:rPr>
                        <w:t xml:space="preserve"> tatsächlich übrigbleiben und gibt damit an, ob sich Sparen real lohnt.</w:t>
                      </w:r>
                    </w:p>
                  </w:txbxContent>
                </v:textbox>
                <w10:anchorlock/>
              </v:rect>
            </w:pict>
          </mc:Fallback>
        </mc:AlternateContent>
      </w:r>
      <w:r w:rsidR="00872602" w:rsidRPr="00AC7D3D">
        <w:br w:type="page"/>
      </w:r>
    </w:p>
    <w:p w14:paraId="098A0211" w14:textId="7B2843D9" w:rsidR="00A21AD0" w:rsidRPr="00AC7D3D" w:rsidRDefault="00A21AD0" w:rsidP="00A21AD0">
      <w:pPr>
        <w:shd w:val="clear" w:color="auto" w:fill="D8EACC"/>
        <w:rPr>
          <w:b/>
          <w:color w:val="548235"/>
          <w:sz w:val="28"/>
          <w:szCs w:val="32"/>
        </w:rPr>
      </w:pPr>
      <w:r w:rsidRPr="00AC7D3D">
        <w:rPr>
          <w:b/>
          <w:color w:val="548235"/>
          <w:sz w:val="28"/>
          <w:szCs w:val="32"/>
        </w:rPr>
        <w:lastRenderedPageBreak/>
        <w:t>Übung 2:</w:t>
      </w:r>
    </w:p>
    <w:p w14:paraId="18AED646" w14:textId="73A3477C" w:rsidR="003F4152" w:rsidRPr="00AC7D3D" w:rsidRDefault="00CF2B07" w:rsidP="00D17286">
      <w:pPr>
        <w:jc w:val="center"/>
        <w:rPr>
          <w:rFonts w:ascii="Rastanty Cortez" w:hAnsi="Rastanty Cortez"/>
          <w:b/>
          <w:bCs/>
          <w:sz w:val="72"/>
          <w:szCs w:val="72"/>
        </w:rPr>
      </w:pPr>
      <w:r w:rsidRPr="00AC7D3D">
        <w:rPr>
          <w:rFonts w:ascii="Rastanty Cortez" w:hAnsi="Rastanty Cortez"/>
          <w:b/>
          <w:bCs/>
          <w:sz w:val="72"/>
          <w:szCs w:val="72"/>
        </w:rPr>
        <w:t>Realzins</w:t>
      </w:r>
    </w:p>
    <w:p w14:paraId="79D16803" w14:textId="6C92168F" w:rsidR="007E2ACB" w:rsidRPr="00AC7D3D" w:rsidRDefault="00B97A20" w:rsidP="00D17286">
      <w:pPr>
        <w:jc w:val="center"/>
        <w:rPr>
          <w:rFonts w:ascii="Rastanty Cortez" w:hAnsi="Rastanty Cortez"/>
          <w:b/>
          <w:bCs/>
          <w:sz w:val="72"/>
          <w:szCs w:val="72"/>
        </w:rPr>
      </w:pPr>
      <w:r w:rsidRPr="00AC7D3D">
        <w:rPr>
          <w:noProof/>
        </w:rPr>
        <w:drawing>
          <wp:inline distT="0" distB="0" distL="0" distR="0" wp14:anchorId="3B785D04" wp14:editId="50E6FF7B">
            <wp:extent cx="5756910" cy="695960"/>
            <wp:effectExtent l="0" t="0" r="0" b="8890"/>
            <wp:docPr id="12833099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309924" name=""/>
                    <pic:cNvPicPr/>
                  </pic:nvPicPr>
                  <pic:blipFill>
                    <a:blip r:embed="rId89"/>
                    <a:stretch>
                      <a:fillRect/>
                    </a:stretch>
                  </pic:blipFill>
                  <pic:spPr>
                    <a:xfrm>
                      <a:off x="0" y="0"/>
                      <a:ext cx="5756910" cy="695960"/>
                    </a:xfrm>
                    <a:prstGeom prst="rect">
                      <a:avLst/>
                    </a:prstGeom>
                  </pic:spPr>
                </pic:pic>
              </a:graphicData>
            </a:graphic>
          </wp:inline>
        </w:drawing>
      </w:r>
    </w:p>
    <w:p w14:paraId="3EB72BAF" w14:textId="5472480F" w:rsidR="00CF2B07" w:rsidRPr="00AC7D3D" w:rsidRDefault="00CF2B07" w:rsidP="003F4152">
      <w:r w:rsidRPr="00AC7D3D">
        <w:rPr>
          <w:noProof/>
        </w:rPr>
        <w:drawing>
          <wp:inline distT="0" distB="0" distL="0" distR="0" wp14:anchorId="3F434602" wp14:editId="0C35CC88">
            <wp:extent cx="5756910" cy="2332355"/>
            <wp:effectExtent l="19050" t="19050" r="15240" b="10795"/>
            <wp:docPr id="631296750" name="Grafik 1" descr="Ein Bild, das Screenshot, Text, Diagramm, Rechtec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296750" name="Grafik 1" descr="Ein Bild, das Screenshot, Text, Diagramm, Rechteck enthält.&#10;&#10;KI-generierte Inhalte können fehlerhaft sein."/>
                    <pic:cNvPicPr/>
                  </pic:nvPicPr>
                  <pic:blipFill>
                    <a:blip r:embed="rId90"/>
                    <a:stretch>
                      <a:fillRect/>
                    </a:stretch>
                  </pic:blipFill>
                  <pic:spPr>
                    <a:xfrm>
                      <a:off x="0" y="0"/>
                      <a:ext cx="5756910" cy="2332355"/>
                    </a:xfrm>
                    <a:prstGeom prst="rect">
                      <a:avLst/>
                    </a:prstGeom>
                    <a:ln>
                      <a:solidFill>
                        <a:schemeClr val="tx1"/>
                      </a:solidFill>
                    </a:ln>
                  </pic:spPr>
                </pic:pic>
              </a:graphicData>
            </a:graphic>
          </wp:inline>
        </w:drawing>
      </w:r>
    </w:p>
    <w:p w14:paraId="6C9B30A8" w14:textId="77777777" w:rsidR="00B97A20" w:rsidRPr="00AC7D3D" w:rsidRDefault="00D17286" w:rsidP="003F4152">
      <w:r w:rsidRPr="00AC7D3D">
        <w:rPr>
          <w:noProof/>
        </w:rPr>
        <w:drawing>
          <wp:inline distT="0" distB="0" distL="0" distR="0" wp14:anchorId="30148467" wp14:editId="5F2CB4FB">
            <wp:extent cx="5756910" cy="2265045"/>
            <wp:effectExtent l="19050" t="19050" r="15240" b="20955"/>
            <wp:docPr id="1815323958" name="Grafik 1" descr="Ein Bild, das Screenshot, Text, Diagramm, Rechtec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323958" name="Grafik 1" descr="Ein Bild, das Screenshot, Text, Diagramm, Rechteck enthält.&#10;&#10;KI-generierte Inhalte können fehlerhaft sein."/>
                    <pic:cNvPicPr/>
                  </pic:nvPicPr>
                  <pic:blipFill>
                    <a:blip r:embed="rId91"/>
                    <a:stretch>
                      <a:fillRect/>
                    </a:stretch>
                  </pic:blipFill>
                  <pic:spPr>
                    <a:xfrm>
                      <a:off x="0" y="0"/>
                      <a:ext cx="5756910" cy="2265045"/>
                    </a:xfrm>
                    <a:prstGeom prst="rect">
                      <a:avLst/>
                    </a:prstGeom>
                    <a:ln>
                      <a:solidFill>
                        <a:schemeClr val="tx1"/>
                      </a:solidFill>
                    </a:ln>
                  </pic:spPr>
                </pic:pic>
              </a:graphicData>
            </a:graphic>
          </wp:inline>
        </w:drawing>
      </w:r>
    </w:p>
    <w:p w14:paraId="551D6B40" w14:textId="48E3F783" w:rsidR="007E2ACB" w:rsidRPr="00AC7D3D" w:rsidRDefault="007E2ACB" w:rsidP="003F4152">
      <w:r w:rsidRPr="00AC7D3D">
        <w:br w:type="page"/>
      </w:r>
    </w:p>
    <w:p w14:paraId="6CBCE758" w14:textId="7220784F" w:rsidR="00223B4E" w:rsidRPr="00AC7D3D" w:rsidRDefault="00223B4E" w:rsidP="00223B4E">
      <w:pPr>
        <w:shd w:val="clear" w:color="auto" w:fill="D8EACC"/>
        <w:rPr>
          <w:b/>
          <w:color w:val="548235"/>
          <w:sz w:val="28"/>
          <w:szCs w:val="32"/>
        </w:rPr>
      </w:pPr>
      <w:r w:rsidRPr="00AC7D3D">
        <w:rPr>
          <w:b/>
          <w:color w:val="548235"/>
          <w:sz w:val="28"/>
          <w:szCs w:val="32"/>
        </w:rPr>
        <w:lastRenderedPageBreak/>
        <w:t>Übung 3:</w:t>
      </w:r>
    </w:p>
    <w:p w14:paraId="7BAF75A8" w14:textId="605873A8" w:rsidR="00223B4E" w:rsidRPr="00AC7D3D" w:rsidRDefault="007E2ACB" w:rsidP="00223B4E">
      <w:pPr>
        <w:shd w:val="clear" w:color="auto" w:fill="D8EACC"/>
        <w:jc w:val="center"/>
        <w:rPr>
          <w:b/>
          <w:sz w:val="24"/>
          <w:szCs w:val="28"/>
        </w:rPr>
      </w:pPr>
      <w:r w:rsidRPr="00AC7D3D">
        <w:rPr>
          <w:b/>
          <w:sz w:val="24"/>
          <w:szCs w:val="28"/>
        </w:rPr>
        <w:t>Zeichne</w:t>
      </w:r>
      <w:r w:rsidR="00B603E0" w:rsidRPr="00AC7D3D">
        <w:rPr>
          <w:b/>
          <w:sz w:val="24"/>
          <w:szCs w:val="28"/>
        </w:rPr>
        <w:t xml:space="preserve"> den Realzins</w:t>
      </w:r>
      <w:r w:rsidRPr="00AC7D3D">
        <w:rPr>
          <w:b/>
          <w:sz w:val="24"/>
          <w:szCs w:val="28"/>
        </w:rPr>
        <w:t xml:space="preserve"> ein!</w:t>
      </w:r>
    </w:p>
    <w:p w14:paraId="30697D6C" w14:textId="150603F6" w:rsidR="00223B4E" w:rsidRPr="00AC7D3D" w:rsidRDefault="00B603E0" w:rsidP="00B603E0">
      <w:pPr>
        <w:shd w:val="clear" w:color="auto" w:fill="D8EACC"/>
        <w:spacing w:after="0"/>
        <w:jc w:val="left"/>
        <w:rPr>
          <w:bCs/>
          <w:sz w:val="24"/>
          <w:szCs w:val="28"/>
        </w:rPr>
      </w:pPr>
      <w:r w:rsidRPr="00AC7D3D">
        <w:rPr>
          <w:bCs/>
          <w:sz w:val="24"/>
          <w:szCs w:val="28"/>
        </w:rPr>
        <w:t xml:space="preserve">1. </w:t>
      </w:r>
      <w:r w:rsidR="00223B4E" w:rsidRPr="00AC7D3D">
        <w:rPr>
          <w:bCs/>
          <w:sz w:val="24"/>
          <w:szCs w:val="28"/>
        </w:rPr>
        <w:t xml:space="preserve">Markiere Flächen, in denen es zu einem </w:t>
      </w:r>
      <w:r w:rsidR="00F618BA">
        <w:rPr>
          <w:bCs/>
          <w:sz w:val="24"/>
          <w:szCs w:val="28"/>
        </w:rPr>
        <w:t>Kaufkraft</w:t>
      </w:r>
      <w:r w:rsidR="00223B4E" w:rsidRPr="00AC7D3D">
        <w:rPr>
          <w:bCs/>
          <w:sz w:val="24"/>
          <w:szCs w:val="28"/>
        </w:rPr>
        <w:t xml:space="preserve">verlust kommt, </w:t>
      </w:r>
      <w:r w:rsidR="00223B4E" w:rsidRPr="00AC7D3D">
        <w:rPr>
          <w:b/>
          <w:sz w:val="24"/>
          <w:szCs w:val="28"/>
        </w:rPr>
        <w:t>rot</w:t>
      </w:r>
      <w:r w:rsidR="00223B4E" w:rsidRPr="00AC7D3D">
        <w:rPr>
          <w:bCs/>
          <w:sz w:val="24"/>
          <w:szCs w:val="28"/>
        </w:rPr>
        <w:t xml:space="preserve">. </w:t>
      </w:r>
      <w:r w:rsidR="00223B4E" w:rsidRPr="00AC7D3D">
        <w:rPr>
          <w:bCs/>
          <w:sz w:val="24"/>
          <w:szCs w:val="28"/>
        </w:rPr>
        <w:br/>
        <w:t xml:space="preserve">2. Markiere Flächen, in denen Zinsen höher sind als die Inflation, </w:t>
      </w:r>
      <w:r w:rsidR="00223B4E" w:rsidRPr="00AC7D3D">
        <w:rPr>
          <w:b/>
          <w:sz w:val="24"/>
          <w:szCs w:val="28"/>
        </w:rPr>
        <w:t>blau</w:t>
      </w:r>
      <w:r w:rsidR="00223B4E" w:rsidRPr="00AC7D3D">
        <w:rPr>
          <w:bCs/>
          <w:sz w:val="24"/>
          <w:szCs w:val="28"/>
        </w:rPr>
        <w:t>.</w:t>
      </w:r>
    </w:p>
    <w:p w14:paraId="5BD109ED" w14:textId="77777777" w:rsidR="00B603E0" w:rsidRPr="00AC7D3D" w:rsidRDefault="00B603E0" w:rsidP="00B603E0">
      <w:pPr>
        <w:shd w:val="clear" w:color="auto" w:fill="D8EACC"/>
        <w:spacing w:after="0"/>
        <w:jc w:val="left"/>
        <w:rPr>
          <w:bCs/>
          <w:sz w:val="24"/>
          <w:szCs w:val="28"/>
        </w:rPr>
      </w:pPr>
    </w:p>
    <w:p w14:paraId="77AD97F6" w14:textId="77777777" w:rsidR="00B603E0" w:rsidRPr="00AC7D3D" w:rsidRDefault="00B603E0" w:rsidP="00B603E0"/>
    <w:p w14:paraId="039772E6" w14:textId="66EE98D4" w:rsidR="00223B4E" w:rsidRPr="00AC7D3D" w:rsidRDefault="00223B4E" w:rsidP="00223B4E">
      <w:pPr>
        <w:rPr>
          <w:color w:val="548235"/>
          <w:sz w:val="28"/>
          <w:szCs w:val="32"/>
        </w:rPr>
      </w:pPr>
    </w:p>
    <w:p w14:paraId="0530767A" w14:textId="6BC90480" w:rsidR="00D17286" w:rsidRPr="00AC7D3D" w:rsidRDefault="009615E4" w:rsidP="009615E4">
      <w:pPr>
        <w:jc w:val="center"/>
      </w:pPr>
      <w:r w:rsidRPr="00AC7D3D">
        <w:rPr>
          <w:noProof/>
        </w:rPr>
        <w:drawing>
          <wp:inline distT="0" distB="0" distL="0" distR="0" wp14:anchorId="19BE8987" wp14:editId="3DAED097">
            <wp:extent cx="4840030" cy="2339401"/>
            <wp:effectExtent l="19050" t="19050" r="17780" b="22860"/>
            <wp:docPr id="351188323" name="Grafik 1" descr="Ein Bild, das Diagramm, Reihe, Steigung,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188323" name="Grafik 1" descr="Ein Bild, das Diagramm, Reihe, Steigung, Schrift enthält.&#10;&#10;KI-generierte Inhalte können fehlerhaft sein."/>
                    <pic:cNvPicPr/>
                  </pic:nvPicPr>
                  <pic:blipFill>
                    <a:blip r:embed="rId92"/>
                    <a:stretch>
                      <a:fillRect/>
                    </a:stretch>
                  </pic:blipFill>
                  <pic:spPr>
                    <a:xfrm>
                      <a:off x="0" y="0"/>
                      <a:ext cx="4843483" cy="2341070"/>
                    </a:xfrm>
                    <a:prstGeom prst="rect">
                      <a:avLst/>
                    </a:prstGeom>
                    <a:ln>
                      <a:solidFill>
                        <a:schemeClr val="tx1"/>
                      </a:solidFill>
                    </a:ln>
                  </pic:spPr>
                </pic:pic>
              </a:graphicData>
            </a:graphic>
          </wp:inline>
        </w:drawing>
      </w:r>
    </w:p>
    <w:p w14:paraId="7579DA84" w14:textId="274CF098" w:rsidR="00D07325" w:rsidRPr="00AC7D3D" w:rsidRDefault="00D07325" w:rsidP="003F4152">
      <w:r w:rsidRPr="00AC7D3D">
        <w:br w:type="page"/>
      </w:r>
    </w:p>
    <w:p w14:paraId="4B93F8FC" w14:textId="37CF0723" w:rsidR="00D07325" w:rsidRPr="00AC7D3D" w:rsidRDefault="00D07325" w:rsidP="00C826E9">
      <w:pPr>
        <w:spacing w:line="240" w:lineRule="auto"/>
        <w:jc w:val="center"/>
        <w:rPr>
          <w:rStyle w:val="IntensiverVerweis"/>
          <w:rFonts w:ascii="Rastanty Cortez" w:hAnsi="Rastanty Cortez"/>
          <w:smallCaps w:val="0"/>
          <w:color w:val="548235"/>
          <w:spacing w:val="0"/>
          <w:sz w:val="80"/>
          <w:szCs w:val="80"/>
        </w:rPr>
      </w:pPr>
      <w:r w:rsidRPr="00AC7D3D">
        <w:rPr>
          <w:rFonts w:ascii="Rastanty Cortez" w:hAnsi="Rastanty Cortez"/>
          <w:b/>
          <w:bCs/>
          <w:color w:val="548235"/>
          <w:sz w:val="80"/>
          <w:szCs w:val="80"/>
        </w:rPr>
        <w:lastRenderedPageBreak/>
        <w:t xml:space="preserve">AB 2 – Sparen und </w:t>
      </w:r>
      <w:r w:rsidR="007514E5" w:rsidRPr="00AC7D3D">
        <w:rPr>
          <w:rFonts w:ascii="Rastanty Cortez" w:hAnsi="Rastanty Cortez"/>
          <w:b/>
          <w:bCs/>
          <w:color w:val="548235"/>
          <w:sz w:val="80"/>
          <w:szCs w:val="80"/>
        </w:rPr>
        <w:t>Investieren</w:t>
      </w:r>
    </w:p>
    <w:p w14:paraId="06C3CAF8" w14:textId="77777777" w:rsidR="00D07325" w:rsidRPr="00AC7D3D" w:rsidRDefault="00D07325" w:rsidP="00C826E9">
      <w:pPr>
        <w:shd w:val="clear" w:color="auto" w:fill="D8EACC"/>
        <w:spacing w:after="0"/>
        <w:rPr>
          <w:b/>
          <w:color w:val="548235"/>
          <w:sz w:val="28"/>
          <w:szCs w:val="32"/>
        </w:rPr>
      </w:pPr>
      <w:r w:rsidRPr="00AC7D3D">
        <w:rPr>
          <w:b/>
          <w:color w:val="548235"/>
          <w:sz w:val="28"/>
          <w:szCs w:val="32"/>
        </w:rPr>
        <w:t>Übung 1:</w:t>
      </w:r>
    </w:p>
    <w:p w14:paraId="204E4365" w14:textId="78E8B5BA" w:rsidR="00D07325" w:rsidRPr="00AC7D3D" w:rsidRDefault="004435C7" w:rsidP="00D07325">
      <w:pPr>
        <w:shd w:val="clear" w:color="auto" w:fill="D8EACC"/>
        <w:jc w:val="center"/>
        <w:rPr>
          <w:b/>
          <w:sz w:val="24"/>
          <w:szCs w:val="28"/>
        </w:rPr>
      </w:pPr>
      <w:r w:rsidRPr="00AC7D3D">
        <w:rPr>
          <w:b/>
          <w:sz w:val="24"/>
          <w:szCs w:val="28"/>
        </w:rPr>
        <w:t>Meine Werte</w:t>
      </w:r>
    </w:p>
    <w:p w14:paraId="757C2F1D" w14:textId="7731B809" w:rsidR="00D07325" w:rsidRPr="00AC7D3D" w:rsidRDefault="00C826E9" w:rsidP="72D9E149">
      <w:pPr>
        <w:shd w:val="clear" w:color="auto" w:fill="D8EACC"/>
        <w:spacing w:after="0"/>
        <w:rPr>
          <w:b/>
          <w:bCs/>
          <w:sz w:val="24"/>
        </w:rPr>
      </w:pPr>
      <w:r w:rsidRPr="00AC7D3D">
        <w:rPr>
          <w:b/>
          <w:bCs/>
          <w:sz w:val="24"/>
        </w:rPr>
        <w:t xml:space="preserve">1. </w:t>
      </w:r>
      <w:r w:rsidR="00F8271B" w:rsidRPr="00AC7D3D">
        <w:rPr>
          <w:b/>
          <w:bCs/>
          <w:sz w:val="24"/>
        </w:rPr>
        <w:t>Bestimme deine Werte</w:t>
      </w:r>
      <w:r w:rsidR="003E2105">
        <w:rPr>
          <w:b/>
          <w:bCs/>
          <w:sz w:val="24"/>
        </w:rPr>
        <w:t xml:space="preserve"> zum Thema Geldanlage</w:t>
      </w:r>
      <w:r w:rsidR="00041015" w:rsidRPr="00AC7D3D">
        <w:rPr>
          <w:b/>
          <w:bCs/>
          <w:sz w:val="24"/>
        </w:rPr>
        <w:t>.</w:t>
      </w:r>
    </w:p>
    <w:p w14:paraId="4F8D6E63" w14:textId="77777777" w:rsidR="00041015" w:rsidRPr="00AC7D3D" w:rsidRDefault="00F8271B" w:rsidP="00D07325">
      <w:pPr>
        <w:shd w:val="clear" w:color="auto" w:fill="D8EACC"/>
        <w:spacing w:after="0"/>
        <w:rPr>
          <w:bCs/>
          <w:sz w:val="24"/>
          <w:szCs w:val="28"/>
        </w:rPr>
      </w:pPr>
      <w:r w:rsidRPr="00AC7D3D">
        <w:rPr>
          <w:bCs/>
          <w:sz w:val="24"/>
          <w:szCs w:val="28"/>
        </w:rPr>
        <w:t xml:space="preserve">Markiere mit einem Kreuz, wie wichtig dir die Werte sind. </w:t>
      </w:r>
    </w:p>
    <w:p w14:paraId="382858EE" w14:textId="2CD2B4EF" w:rsidR="00D07325" w:rsidRPr="00AC7D3D" w:rsidRDefault="00041015" w:rsidP="00041015">
      <w:pPr>
        <w:shd w:val="clear" w:color="auto" w:fill="D8EACC"/>
        <w:spacing w:after="0"/>
        <w:jc w:val="center"/>
        <w:rPr>
          <w:bCs/>
          <w:i/>
          <w:iCs/>
          <w:sz w:val="24"/>
          <w:szCs w:val="28"/>
        </w:rPr>
      </w:pPr>
      <w:r w:rsidRPr="00AC7D3D">
        <w:rPr>
          <w:bCs/>
          <w:i/>
          <w:iCs/>
          <w:sz w:val="24"/>
          <w:szCs w:val="28"/>
        </w:rPr>
        <w:t>S</w:t>
      </w:r>
      <w:r w:rsidR="00F8271B" w:rsidRPr="00AC7D3D">
        <w:rPr>
          <w:bCs/>
          <w:i/>
          <w:iCs/>
          <w:sz w:val="24"/>
          <w:szCs w:val="28"/>
        </w:rPr>
        <w:t>ehr wichtig – außen markieren</w:t>
      </w:r>
    </w:p>
    <w:p w14:paraId="6BB5CD6F" w14:textId="7DA7CD96" w:rsidR="00041015" w:rsidRPr="00AC7D3D" w:rsidRDefault="00041015" w:rsidP="00041015">
      <w:pPr>
        <w:shd w:val="clear" w:color="auto" w:fill="D8EACC"/>
        <w:spacing w:after="0"/>
        <w:jc w:val="center"/>
        <w:rPr>
          <w:bCs/>
          <w:sz w:val="24"/>
          <w:szCs w:val="28"/>
        </w:rPr>
      </w:pPr>
      <w:r w:rsidRPr="00AC7D3D">
        <w:rPr>
          <w:bCs/>
          <w:i/>
          <w:iCs/>
          <w:sz w:val="24"/>
          <w:szCs w:val="28"/>
        </w:rPr>
        <w:t>nicht wichtig – im Zentrum</w:t>
      </w:r>
      <w:r w:rsidRPr="00AC7D3D">
        <w:rPr>
          <w:bCs/>
          <w:sz w:val="24"/>
          <w:szCs w:val="28"/>
        </w:rPr>
        <w:t xml:space="preserve"> </w:t>
      </w:r>
      <w:r w:rsidRPr="00AC7D3D">
        <w:rPr>
          <w:bCs/>
          <w:i/>
          <w:iCs/>
          <w:sz w:val="24"/>
          <w:szCs w:val="28"/>
        </w:rPr>
        <w:t>markieren</w:t>
      </w:r>
    </w:p>
    <w:p w14:paraId="39AD007F" w14:textId="3115F2FE" w:rsidR="00041015" w:rsidRPr="00AC7D3D" w:rsidRDefault="00041015" w:rsidP="00D07325">
      <w:pPr>
        <w:shd w:val="clear" w:color="auto" w:fill="D8EACC"/>
        <w:spacing w:after="0"/>
        <w:rPr>
          <w:b/>
          <w:sz w:val="24"/>
          <w:szCs w:val="28"/>
        </w:rPr>
      </w:pPr>
      <w:r w:rsidRPr="00AC7D3D">
        <w:rPr>
          <w:b/>
          <w:sz w:val="24"/>
          <w:szCs w:val="28"/>
        </w:rPr>
        <w:t>2. Verbinde die Kreuze mit Linien.</w:t>
      </w:r>
    </w:p>
    <w:p w14:paraId="2BED5BAC" w14:textId="7EC6DED5" w:rsidR="00F8271B" w:rsidRPr="00AC7D3D" w:rsidRDefault="00041015" w:rsidP="00D07325">
      <w:pPr>
        <w:shd w:val="clear" w:color="auto" w:fill="D8EACC"/>
        <w:spacing w:after="0"/>
        <w:rPr>
          <w:bCs/>
          <w:sz w:val="24"/>
          <w:szCs w:val="28"/>
        </w:rPr>
      </w:pPr>
      <w:r w:rsidRPr="00AC7D3D">
        <w:rPr>
          <w:bCs/>
          <w:sz w:val="24"/>
          <w:szCs w:val="28"/>
        </w:rPr>
        <w:t xml:space="preserve">Diskutiere </w:t>
      </w:r>
      <w:r w:rsidR="00C826E9" w:rsidRPr="00AC7D3D">
        <w:rPr>
          <w:bCs/>
          <w:sz w:val="24"/>
          <w:szCs w:val="28"/>
        </w:rPr>
        <w:t xml:space="preserve">mit deiner Gruppe, welche Gemeinsamkeiten und Unterschiede ihr entdeckt. </w:t>
      </w:r>
    </w:p>
    <w:p w14:paraId="096AF4F5" w14:textId="639E1F05" w:rsidR="007514E5" w:rsidRPr="00AC7D3D" w:rsidRDefault="0070737D" w:rsidP="00C10DD6">
      <w:pPr>
        <w:spacing w:after="0"/>
        <w:jc w:val="center"/>
      </w:pPr>
      <w:r>
        <w:rPr>
          <w:noProof/>
        </w:rPr>
        <w:drawing>
          <wp:inline distT="0" distB="0" distL="0" distR="0" wp14:anchorId="4418FE39" wp14:editId="316840D2">
            <wp:extent cx="5756275" cy="2397685"/>
            <wp:effectExtent l="0" t="0" r="0" b="3175"/>
            <wp:docPr id="12900585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058567" name=""/>
                    <pic:cNvPicPr/>
                  </pic:nvPicPr>
                  <pic:blipFill rotWithShape="1">
                    <a:blip r:embed="rId39">
                      <a:extLst>
                        <a:ext uri="{96DAC541-7B7A-43D3-8B79-37D633B846F1}">
                          <asvg:svgBlip xmlns:asvg="http://schemas.microsoft.com/office/drawing/2016/SVG/main" r:embed="rId40"/>
                        </a:ext>
                      </a:extLst>
                    </a:blip>
                    <a:srcRect t="18405" b="7549"/>
                    <a:stretch/>
                  </pic:blipFill>
                  <pic:spPr bwMode="auto">
                    <a:xfrm>
                      <a:off x="0" y="0"/>
                      <a:ext cx="5756910" cy="2397949"/>
                    </a:xfrm>
                    <a:prstGeom prst="rect">
                      <a:avLst/>
                    </a:prstGeom>
                    <a:ln>
                      <a:noFill/>
                    </a:ln>
                    <a:extLst>
                      <a:ext uri="{53640926-AAD7-44D8-BBD7-CCE9431645EC}">
                        <a14:shadowObscured xmlns:a14="http://schemas.microsoft.com/office/drawing/2010/main"/>
                      </a:ext>
                    </a:extLst>
                  </pic:spPr>
                </pic:pic>
              </a:graphicData>
            </a:graphic>
          </wp:inline>
        </w:drawing>
      </w:r>
    </w:p>
    <w:p w14:paraId="203CD839" w14:textId="0718AA2E" w:rsidR="00C10DD6" w:rsidRPr="00AC7D3D" w:rsidRDefault="00C10DD6" w:rsidP="00C10DD6">
      <w:pPr>
        <w:shd w:val="clear" w:color="auto" w:fill="D8EACC"/>
        <w:spacing w:after="0"/>
        <w:rPr>
          <w:b/>
          <w:color w:val="548235"/>
          <w:sz w:val="28"/>
          <w:szCs w:val="32"/>
        </w:rPr>
      </w:pPr>
      <w:r w:rsidRPr="00AC7D3D">
        <w:rPr>
          <w:b/>
          <w:color w:val="548235"/>
          <w:sz w:val="28"/>
          <w:szCs w:val="32"/>
        </w:rPr>
        <w:t>Übung 2:</w:t>
      </w:r>
    </w:p>
    <w:p w14:paraId="593FD20E" w14:textId="1AFF33E4" w:rsidR="00C10DD6" w:rsidRPr="00AC7D3D" w:rsidRDefault="00C10DD6" w:rsidP="00C10DD6">
      <w:pPr>
        <w:shd w:val="clear" w:color="auto" w:fill="D8EACC"/>
        <w:jc w:val="center"/>
        <w:rPr>
          <w:b/>
          <w:sz w:val="24"/>
          <w:szCs w:val="28"/>
        </w:rPr>
      </w:pPr>
      <w:r w:rsidRPr="00AC7D3D">
        <w:rPr>
          <w:b/>
          <w:sz w:val="24"/>
          <w:szCs w:val="28"/>
        </w:rPr>
        <w:t>Das Anlage-Dreieck</w:t>
      </w:r>
    </w:p>
    <w:p w14:paraId="006A4AA4" w14:textId="42FAF3D8" w:rsidR="00C10DD6" w:rsidRPr="00AC7D3D" w:rsidRDefault="00C10DD6" w:rsidP="00C10DD6">
      <w:pPr>
        <w:shd w:val="clear" w:color="auto" w:fill="D8EACC"/>
        <w:jc w:val="left"/>
        <w:rPr>
          <w:bCs/>
          <w:sz w:val="24"/>
          <w:szCs w:val="28"/>
        </w:rPr>
      </w:pPr>
      <w:r w:rsidRPr="00AC7D3D">
        <w:rPr>
          <w:bCs/>
          <w:sz w:val="24"/>
          <w:szCs w:val="28"/>
        </w:rPr>
        <w:t>1. Trage die fehlenden Begriffe ein.</w:t>
      </w:r>
      <w:r w:rsidRPr="00AC7D3D">
        <w:rPr>
          <w:bCs/>
          <w:sz w:val="24"/>
          <w:szCs w:val="28"/>
        </w:rPr>
        <w:br/>
      </w:r>
    </w:p>
    <w:p w14:paraId="7F75A49A" w14:textId="6B965B70" w:rsidR="00946D3A" w:rsidRPr="00AC7D3D" w:rsidRDefault="00C10DD6" w:rsidP="00C10DD6">
      <w:pPr>
        <w:jc w:val="center"/>
      </w:pPr>
      <w:r w:rsidRPr="00AC7D3D">
        <w:rPr>
          <w:noProof/>
        </w:rPr>
        <w:drawing>
          <wp:inline distT="0" distB="0" distL="0" distR="0" wp14:anchorId="023ED86B" wp14:editId="0874B762">
            <wp:extent cx="4848447" cy="2237045"/>
            <wp:effectExtent l="0" t="0" r="0" b="0"/>
            <wp:docPr id="1456648414" name="Grafik 1" descr="Ein Bild, das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648414" name="Grafik 1" descr="Ein Bild, das Diagramm, Reihe enthält.&#10;&#10;KI-generierte Inhalte können fehlerhaft sein."/>
                    <pic:cNvPicPr/>
                  </pic:nvPicPr>
                  <pic:blipFill>
                    <a:blip r:embed="rId93"/>
                    <a:stretch>
                      <a:fillRect/>
                    </a:stretch>
                  </pic:blipFill>
                  <pic:spPr>
                    <a:xfrm>
                      <a:off x="0" y="0"/>
                      <a:ext cx="4855913" cy="2240490"/>
                    </a:xfrm>
                    <a:prstGeom prst="rect">
                      <a:avLst/>
                    </a:prstGeom>
                  </pic:spPr>
                </pic:pic>
              </a:graphicData>
            </a:graphic>
          </wp:inline>
        </w:drawing>
      </w:r>
    </w:p>
    <w:p w14:paraId="4B4302D5" w14:textId="59FDEF62" w:rsidR="00631564" w:rsidRPr="00AC7D3D" w:rsidRDefault="00631564" w:rsidP="00631564">
      <w:pPr>
        <w:shd w:val="clear" w:color="auto" w:fill="D8EACC"/>
        <w:spacing w:after="0"/>
        <w:rPr>
          <w:b/>
          <w:color w:val="548235"/>
          <w:sz w:val="28"/>
          <w:szCs w:val="32"/>
        </w:rPr>
      </w:pPr>
      <w:r w:rsidRPr="00AC7D3D">
        <w:rPr>
          <w:b/>
          <w:color w:val="548235"/>
          <w:sz w:val="28"/>
          <w:szCs w:val="32"/>
        </w:rPr>
        <w:t>Übung 3:</w:t>
      </w:r>
    </w:p>
    <w:p w14:paraId="64D0758D" w14:textId="3E43F6EE" w:rsidR="00631564" w:rsidRPr="00AC7D3D" w:rsidRDefault="00631564" w:rsidP="00631564">
      <w:pPr>
        <w:shd w:val="clear" w:color="auto" w:fill="D8EACC"/>
        <w:jc w:val="center"/>
        <w:rPr>
          <w:b/>
          <w:sz w:val="24"/>
          <w:szCs w:val="28"/>
        </w:rPr>
      </w:pPr>
      <w:r w:rsidRPr="00AC7D3D">
        <w:rPr>
          <w:b/>
          <w:sz w:val="24"/>
          <w:szCs w:val="28"/>
        </w:rPr>
        <w:lastRenderedPageBreak/>
        <w:t>Ertrag und Risiko</w:t>
      </w:r>
    </w:p>
    <w:p w14:paraId="5FFB72DA" w14:textId="74F83047" w:rsidR="00A73AFB" w:rsidRPr="00AC7D3D" w:rsidRDefault="00631564" w:rsidP="00631564">
      <w:pPr>
        <w:shd w:val="clear" w:color="auto" w:fill="D8EACC"/>
        <w:jc w:val="left"/>
        <w:rPr>
          <w:bCs/>
          <w:sz w:val="24"/>
          <w:szCs w:val="28"/>
        </w:rPr>
      </w:pPr>
      <w:r w:rsidRPr="00AC7D3D">
        <w:rPr>
          <w:bCs/>
          <w:sz w:val="24"/>
          <w:szCs w:val="28"/>
        </w:rPr>
        <w:t>1.Ordne die unterschiedlichen Anlageprodukte</w:t>
      </w:r>
      <w:r w:rsidR="00A73AFB" w:rsidRPr="00AC7D3D">
        <w:rPr>
          <w:bCs/>
          <w:sz w:val="24"/>
          <w:szCs w:val="28"/>
        </w:rPr>
        <w:t xml:space="preserve"> aus der Box</w:t>
      </w:r>
      <w:r w:rsidRPr="00AC7D3D">
        <w:rPr>
          <w:bCs/>
          <w:sz w:val="24"/>
          <w:szCs w:val="28"/>
        </w:rPr>
        <w:t xml:space="preserve"> i</w:t>
      </w:r>
      <w:r w:rsidR="00A73AFB" w:rsidRPr="00AC7D3D">
        <w:rPr>
          <w:bCs/>
          <w:sz w:val="24"/>
          <w:szCs w:val="28"/>
        </w:rPr>
        <w:t xml:space="preserve">n der Grafik ein. </w:t>
      </w:r>
    </w:p>
    <w:p w14:paraId="2C3A89B3" w14:textId="5D2FD035" w:rsidR="00631564" w:rsidRPr="00AC7D3D" w:rsidRDefault="00A73AFB" w:rsidP="00A73AFB">
      <w:pPr>
        <w:shd w:val="clear" w:color="auto" w:fill="D8EACC"/>
        <w:jc w:val="center"/>
        <w:rPr>
          <w:bCs/>
          <w:i/>
          <w:iCs/>
          <w:sz w:val="24"/>
          <w:szCs w:val="28"/>
        </w:rPr>
      </w:pPr>
      <w:r w:rsidRPr="00AC7D3D">
        <w:rPr>
          <w:bCs/>
          <w:i/>
          <w:iCs/>
          <w:sz w:val="24"/>
          <w:szCs w:val="28"/>
        </w:rPr>
        <w:t>Anlageprodukte, die eher sicher sind, werden link zugeordnet.</w:t>
      </w:r>
    </w:p>
    <w:p w14:paraId="33D99FD7" w14:textId="083BA03C" w:rsidR="00A73AFB" w:rsidRPr="00AC7D3D" w:rsidRDefault="00A73AFB" w:rsidP="00A73AFB">
      <w:pPr>
        <w:shd w:val="clear" w:color="auto" w:fill="D8EACC"/>
        <w:jc w:val="center"/>
        <w:rPr>
          <w:bCs/>
          <w:i/>
          <w:iCs/>
          <w:sz w:val="24"/>
          <w:szCs w:val="28"/>
        </w:rPr>
      </w:pPr>
      <w:r w:rsidRPr="00AC7D3D">
        <w:rPr>
          <w:bCs/>
          <w:i/>
          <w:iCs/>
          <w:sz w:val="24"/>
          <w:szCs w:val="28"/>
        </w:rPr>
        <w:t>Risikoreiche Anlageprodukte werden rechts zugeordnet.</w:t>
      </w:r>
    </w:p>
    <w:p w14:paraId="06885819" w14:textId="77777777" w:rsidR="00A73AFB" w:rsidRPr="00AC7D3D" w:rsidRDefault="00A73AFB" w:rsidP="00631564">
      <w:pPr>
        <w:shd w:val="clear" w:color="auto" w:fill="D8EACC"/>
        <w:jc w:val="left"/>
        <w:rPr>
          <w:b/>
          <w:sz w:val="24"/>
          <w:szCs w:val="28"/>
        </w:rPr>
      </w:pPr>
    </w:p>
    <w:p w14:paraId="279D5CAD" w14:textId="2C8E574B" w:rsidR="00C92EA6" w:rsidRPr="00AC7D3D" w:rsidRDefault="00C92EA6" w:rsidP="00C92EA6">
      <w:pPr>
        <w:jc w:val="left"/>
        <w:rPr>
          <w:b/>
          <w:sz w:val="24"/>
          <w:szCs w:val="28"/>
        </w:rPr>
      </w:pPr>
      <w:r w:rsidRPr="00AC7D3D">
        <w:rPr>
          <w:b/>
          <w:noProof/>
          <w:sz w:val="24"/>
          <w:szCs w:val="28"/>
        </w:rPr>
        <mc:AlternateContent>
          <mc:Choice Requires="wps">
            <w:drawing>
              <wp:anchor distT="0" distB="0" distL="114300" distR="114300" simplePos="0" relativeHeight="251661392" behindDoc="0" locked="0" layoutInCell="1" allowOverlap="1" wp14:anchorId="6BB7B215" wp14:editId="0F427B8E">
                <wp:simplePos x="0" y="0"/>
                <wp:positionH relativeFrom="margin">
                  <wp:align>right</wp:align>
                </wp:positionH>
                <wp:positionV relativeFrom="paragraph">
                  <wp:posOffset>142949</wp:posOffset>
                </wp:positionV>
                <wp:extent cx="5709684" cy="910167"/>
                <wp:effectExtent l="19050" t="38100" r="43815" b="42545"/>
                <wp:wrapNone/>
                <wp:docPr id="2076669633" name="Rechteck 2"/>
                <wp:cNvGraphicFramePr/>
                <a:graphic xmlns:a="http://schemas.openxmlformats.org/drawingml/2006/main">
                  <a:graphicData uri="http://schemas.microsoft.com/office/word/2010/wordprocessingShape">
                    <wps:wsp>
                      <wps:cNvSpPr/>
                      <wps:spPr>
                        <a:xfrm>
                          <a:off x="0" y="0"/>
                          <a:ext cx="5709684" cy="910167"/>
                        </a:xfrm>
                        <a:custGeom>
                          <a:avLst/>
                          <a:gdLst>
                            <a:gd name="connsiteX0" fmla="*/ 0 w 5709684"/>
                            <a:gd name="connsiteY0" fmla="*/ 0 h 910167"/>
                            <a:gd name="connsiteX1" fmla="*/ 748603 w 5709684"/>
                            <a:gd name="connsiteY1" fmla="*/ 0 h 910167"/>
                            <a:gd name="connsiteX2" fmla="*/ 1268819 w 5709684"/>
                            <a:gd name="connsiteY2" fmla="*/ 0 h 910167"/>
                            <a:gd name="connsiteX3" fmla="*/ 1789034 w 5709684"/>
                            <a:gd name="connsiteY3" fmla="*/ 0 h 910167"/>
                            <a:gd name="connsiteX4" fmla="*/ 2537637 w 5709684"/>
                            <a:gd name="connsiteY4" fmla="*/ 0 h 910167"/>
                            <a:gd name="connsiteX5" fmla="*/ 3229144 w 5709684"/>
                            <a:gd name="connsiteY5" fmla="*/ 0 h 910167"/>
                            <a:gd name="connsiteX6" fmla="*/ 3977747 w 5709684"/>
                            <a:gd name="connsiteY6" fmla="*/ 0 h 910167"/>
                            <a:gd name="connsiteX7" fmla="*/ 4497962 w 5709684"/>
                            <a:gd name="connsiteY7" fmla="*/ 0 h 910167"/>
                            <a:gd name="connsiteX8" fmla="*/ 5709684 w 5709684"/>
                            <a:gd name="connsiteY8" fmla="*/ 0 h 910167"/>
                            <a:gd name="connsiteX9" fmla="*/ 5709684 w 5709684"/>
                            <a:gd name="connsiteY9" fmla="*/ 455084 h 910167"/>
                            <a:gd name="connsiteX10" fmla="*/ 5709684 w 5709684"/>
                            <a:gd name="connsiteY10" fmla="*/ 910167 h 910167"/>
                            <a:gd name="connsiteX11" fmla="*/ 5132372 w 5709684"/>
                            <a:gd name="connsiteY11" fmla="*/ 910167 h 910167"/>
                            <a:gd name="connsiteX12" fmla="*/ 4669253 w 5709684"/>
                            <a:gd name="connsiteY12" fmla="*/ 910167 h 910167"/>
                            <a:gd name="connsiteX13" fmla="*/ 4206134 w 5709684"/>
                            <a:gd name="connsiteY13" fmla="*/ 910167 h 910167"/>
                            <a:gd name="connsiteX14" fmla="*/ 3685918 w 5709684"/>
                            <a:gd name="connsiteY14" fmla="*/ 910167 h 910167"/>
                            <a:gd name="connsiteX15" fmla="*/ 3165703 w 5709684"/>
                            <a:gd name="connsiteY15" fmla="*/ 910167 h 910167"/>
                            <a:gd name="connsiteX16" fmla="*/ 2531293 w 5709684"/>
                            <a:gd name="connsiteY16" fmla="*/ 910167 h 910167"/>
                            <a:gd name="connsiteX17" fmla="*/ 1782690 w 5709684"/>
                            <a:gd name="connsiteY17" fmla="*/ 910167 h 910167"/>
                            <a:gd name="connsiteX18" fmla="*/ 1205378 w 5709684"/>
                            <a:gd name="connsiteY18" fmla="*/ 910167 h 910167"/>
                            <a:gd name="connsiteX19" fmla="*/ 628065 w 5709684"/>
                            <a:gd name="connsiteY19" fmla="*/ 910167 h 910167"/>
                            <a:gd name="connsiteX20" fmla="*/ 0 w 5709684"/>
                            <a:gd name="connsiteY20" fmla="*/ 910167 h 910167"/>
                            <a:gd name="connsiteX21" fmla="*/ 0 w 5709684"/>
                            <a:gd name="connsiteY21" fmla="*/ 464185 h 910167"/>
                            <a:gd name="connsiteX22" fmla="*/ 0 w 5709684"/>
                            <a:gd name="connsiteY22" fmla="*/ 0 h 9101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5709684" h="910167" extrusionOk="0">
                              <a:moveTo>
                                <a:pt x="0" y="0"/>
                              </a:moveTo>
                              <a:cubicBezTo>
                                <a:pt x="363833" y="35403"/>
                                <a:pt x="468142" y="-8968"/>
                                <a:pt x="748603" y="0"/>
                              </a:cubicBezTo>
                              <a:cubicBezTo>
                                <a:pt x="1029064" y="8968"/>
                                <a:pt x="1040385" y="-7355"/>
                                <a:pt x="1268819" y="0"/>
                              </a:cubicBezTo>
                              <a:cubicBezTo>
                                <a:pt x="1497253" y="7355"/>
                                <a:pt x="1657890" y="-17726"/>
                                <a:pt x="1789034" y="0"/>
                              </a:cubicBezTo>
                              <a:cubicBezTo>
                                <a:pt x="1920179" y="17726"/>
                                <a:pt x="2374637" y="-8558"/>
                                <a:pt x="2537637" y="0"/>
                              </a:cubicBezTo>
                              <a:cubicBezTo>
                                <a:pt x="2700637" y="8558"/>
                                <a:pt x="2890098" y="-1606"/>
                                <a:pt x="3229144" y="0"/>
                              </a:cubicBezTo>
                              <a:cubicBezTo>
                                <a:pt x="3568190" y="1606"/>
                                <a:pt x="3736603" y="4227"/>
                                <a:pt x="3977747" y="0"/>
                              </a:cubicBezTo>
                              <a:cubicBezTo>
                                <a:pt x="4218891" y="-4227"/>
                                <a:pt x="4300943" y="-20313"/>
                                <a:pt x="4497962" y="0"/>
                              </a:cubicBezTo>
                              <a:cubicBezTo>
                                <a:pt x="4694981" y="20313"/>
                                <a:pt x="5182135" y="-58053"/>
                                <a:pt x="5709684" y="0"/>
                              </a:cubicBezTo>
                              <a:cubicBezTo>
                                <a:pt x="5719451" y="199242"/>
                                <a:pt x="5728903" y="266107"/>
                                <a:pt x="5709684" y="455084"/>
                              </a:cubicBezTo>
                              <a:cubicBezTo>
                                <a:pt x="5690465" y="644061"/>
                                <a:pt x="5704538" y="753056"/>
                                <a:pt x="5709684" y="910167"/>
                              </a:cubicBezTo>
                              <a:cubicBezTo>
                                <a:pt x="5444996" y="923185"/>
                                <a:pt x="5292983" y="931093"/>
                                <a:pt x="5132372" y="910167"/>
                              </a:cubicBezTo>
                              <a:cubicBezTo>
                                <a:pt x="4971761" y="889241"/>
                                <a:pt x="4894013" y="914648"/>
                                <a:pt x="4669253" y="910167"/>
                              </a:cubicBezTo>
                              <a:cubicBezTo>
                                <a:pt x="4444493" y="905686"/>
                                <a:pt x="4338269" y="921872"/>
                                <a:pt x="4206134" y="910167"/>
                              </a:cubicBezTo>
                              <a:cubicBezTo>
                                <a:pt x="4073999" y="898462"/>
                                <a:pt x="3791244" y="935937"/>
                                <a:pt x="3685918" y="910167"/>
                              </a:cubicBezTo>
                              <a:cubicBezTo>
                                <a:pt x="3580592" y="884397"/>
                                <a:pt x="3276664" y="917033"/>
                                <a:pt x="3165703" y="910167"/>
                              </a:cubicBezTo>
                              <a:cubicBezTo>
                                <a:pt x="3054743" y="903301"/>
                                <a:pt x="2733557" y="919674"/>
                                <a:pt x="2531293" y="910167"/>
                              </a:cubicBezTo>
                              <a:cubicBezTo>
                                <a:pt x="2329029" y="900661"/>
                                <a:pt x="2011262" y="914028"/>
                                <a:pt x="1782690" y="910167"/>
                              </a:cubicBezTo>
                              <a:cubicBezTo>
                                <a:pt x="1554118" y="906306"/>
                                <a:pt x="1329842" y="912484"/>
                                <a:pt x="1205378" y="910167"/>
                              </a:cubicBezTo>
                              <a:cubicBezTo>
                                <a:pt x="1080914" y="907850"/>
                                <a:pt x="869532" y="933000"/>
                                <a:pt x="628065" y="910167"/>
                              </a:cubicBezTo>
                              <a:cubicBezTo>
                                <a:pt x="386598" y="887334"/>
                                <a:pt x="297877" y="918033"/>
                                <a:pt x="0" y="910167"/>
                              </a:cubicBezTo>
                              <a:cubicBezTo>
                                <a:pt x="-21812" y="720948"/>
                                <a:pt x="-11379" y="561705"/>
                                <a:pt x="0" y="464185"/>
                              </a:cubicBezTo>
                              <a:cubicBezTo>
                                <a:pt x="11379" y="366665"/>
                                <a:pt x="16307" y="109823"/>
                                <a:pt x="0" y="0"/>
                              </a:cubicBezTo>
                              <a:close/>
                            </a:path>
                          </a:pathLst>
                        </a:custGeom>
                        <a:noFill/>
                        <a:ln>
                          <a:solidFill>
                            <a:srgbClr val="436C2A"/>
                          </a:solidFill>
                          <a:extLst>
                            <a:ext uri="{C807C97D-BFC1-408E-A445-0C87EB9F89A2}">
                              <ask:lineSketchStyleProps xmlns:ask="http://schemas.microsoft.com/office/drawing/2018/sketchyshapes" sd="4037880401">
                                <a:prstGeom prst="rect">
                                  <a:avLst/>
                                </a:prstGeom>
                                <ask:type>
                                  <ask:lineSketchFreehand/>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BDF6C2" id="Rechteck 2" o:spid="_x0000_s1026" style="position:absolute;margin-left:398.4pt;margin-top:11.25pt;width:449.6pt;height:71.65pt;z-index:2516613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" filled="f" strokecolor="#436c2a" strokeweight="1.25pt">
                <w10:wrap anchorx="margin"/>
              </v:rect>
            </w:pict>
          </mc:Fallback>
        </mc:AlternateConten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8"/>
        <w:gridCol w:w="3019"/>
        <w:gridCol w:w="3019"/>
      </w:tblGrid>
      <w:tr w:rsidR="00A73AFB" w:rsidRPr="00AC7D3D" w14:paraId="63D16BBE" w14:textId="77777777" w:rsidTr="5FB0EE69">
        <w:tc>
          <w:tcPr>
            <w:tcW w:w="3018" w:type="dxa"/>
          </w:tcPr>
          <w:p w14:paraId="5C1ED95C" w14:textId="5AF91876" w:rsidR="00A73AFB" w:rsidRPr="00AC7D3D" w:rsidRDefault="00C92EA6" w:rsidP="00C92EA6">
            <w:pPr>
              <w:spacing w:after="0"/>
              <w:rPr>
                <w:sz w:val="24"/>
                <w:szCs w:val="28"/>
              </w:rPr>
            </w:pPr>
            <w:r w:rsidRPr="00AC7D3D">
              <w:rPr>
                <w:sz w:val="24"/>
                <w:szCs w:val="28"/>
              </w:rPr>
              <w:t>Aktien</w:t>
            </w:r>
          </w:p>
        </w:tc>
        <w:tc>
          <w:tcPr>
            <w:tcW w:w="3019" w:type="dxa"/>
          </w:tcPr>
          <w:p w14:paraId="26859170" w14:textId="4C64A719" w:rsidR="00A73AFB" w:rsidRPr="00AC7D3D" w:rsidRDefault="00C92EA6" w:rsidP="00C92EA6">
            <w:pPr>
              <w:spacing w:after="0"/>
              <w:rPr>
                <w:sz w:val="24"/>
                <w:szCs w:val="28"/>
              </w:rPr>
            </w:pPr>
            <w:r w:rsidRPr="00AC7D3D">
              <w:rPr>
                <w:sz w:val="24"/>
                <w:szCs w:val="28"/>
              </w:rPr>
              <w:t>Anleihen</w:t>
            </w:r>
          </w:p>
        </w:tc>
        <w:tc>
          <w:tcPr>
            <w:tcW w:w="3019" w:type="dxa"/>
          </w:tcPr>
          <w:p w14:paraId="6D29488E" w14:textId="29176C01" w:rsidR="00A73AFB" w:rsidRPr="00AC7D3D" w:rsidRDefault="00C92EA6" w:rsidP="00C92EA6">
            <w:pPr>
              <w:spacing w:after="0"/>
              <w:rPr>
                <w:sz w:val="24"/>
                <w:szCs w:val="28"/>
              </w:rPr>
            </w:pPr>
            <w:r w:rsidRPr="00AC7D3D">
              <w:rPr>
                <w:sz w:val="24"/>
                <w:szCs w:val="28"/>
              </w:rPr>
              <w:t>Investment-Fonds</w:t>
            </w:r>
          </w:p>
        </w:tc>
      </w:tr>
      <w:tr w:rsidR="00A73AFB" w:rsidRPr="00AC7D3D" w14:paraId="4DE9BAF7" w14:textId="77777777" w:rsidTr="5FB0EE69">
        <w:tc>
          <w:tcPr>
            <w:tcW w:w="3018" w:type="dxa"/>
          </w:tcPr>
          <w:p w14:paraId="741F311C" w14:textId="251B886B" w:rsidR="00A73AFB" w:rsidRPr="00AC7D3D" w:rsidRDefault="00C92EA6" w:rsidP="00C92EA6">
            <w:pPr>
              <w:spacing w:after="0"/>
              <w:rPr>
                <w:sz w:val="24"/>
                <w:szCs w:val="28"/>
              </w:rPr>
            </w:pPr>
            <w:r w:rsidRPr="00AC7D3D">
              <w:rPr>
                <w:sz w:val="24"/>
                <w:szCs w:val="28"/>
              </w:rPr>
              <w:t>Krypto-Assets</w:t>
            </w:r>
          </w:p>
        </w:tc>
        <w:tc>
          <w:tcPr>
            <w:tcW w:w="3019" w:type="dxa"/>
          </w:tcPr>
          <w:p w14:paraId="6BABFE3F" w14:textId="0ED45A10" w:rsidR="00A73AFB" w:rsidRPr="00AC7D3D" w:rsidRDefault="00C92EA6" w:rsidP="00C92EA6">
            <w:pPr>
              <w:spacing w:after="0"/>
              <w:rPr>
                <w:sz w:val="24"/>
                <w:szCs w:val="28"/>
              </w:rPr>
            </w:pPr>
            <w:r w:rsidRPr="00AC7D3D">
              <w:rPr>
                <w:sz w:val="24"/>
                <w:szCs w:val="28"/>
              </w:rPr>
              <w:t>Sparkonto</w:t>
            </w:r>
          </w:p>
        </w:tc>
        <w:tc>
          <w:tcPr>
            <w:tcW w:w="3019" w:type="dxa"/>
          </w:tcPr>
          <w:p w14:paraId="4045B97D" w14:textId="575FB344" w:rsidR="00A73AFB" w:rsidRPr="00AC7D3D" w:rsidRDefault="00D07AB5" w:rsidP="00C92EA6">
            <w:pPr>
              <w:spacing w:after="0"/>
              <w:rPr>
                <w:sz w:val="24"/>
              </w:rPr>
            </w:pPr>
            <w:r>
              <w:rPr>
                <w:sz w:val="24"/>
              </w:rPr>
              <w:t>Gold</w:t>
            </w:r>
          </w:p>
        </w:tc>
      </w:tr>
      <w:tr w:rsidR="00D07AB5" w:rsidRPr="00AC7D3D" w14:paraId="59438C03" w14:textId="77777777" w:rsidTr="5FB0EE69">
        <w:tc>
          <w:tcPr>
            <w:tcW w:w="3018" w:type="dxa"/>
          </w:tcPr>
          <w:p w14:paraId="37EB61A3" w14:textId="16C5AD70" w:rsidR="00D07AB5" w:rsidRPr="00AC7D3D" w:rsidRDefault="00D07AB5" w:rsidP="00C92EA6">
            <w:pPr>
              <w:spacing w:after="0"/>
              <w:rPr>
                <w:sz w:val="24"/>
                <w:szCs w:val="28"/>
              </w:rPr>
            </w:pPr>
            <w:r>
              <w:rPr>
                <w:sz w:val="24"/>
                <w:szCs w:val="28"/>
              </w:rPr>
              <w:t>Immobilien</w:t>
            </w:r>
          </w:p>
        </w:tc>
        <w:tc>
          <w:tcPr>
            <w:tcW w:w="3019" w:type="dxa"/>
          </w:tcPr>
          <w:p w14:paraId="5C0D8EEB" w14:textId="77777777" w:rsidR="00D07AB5" w:rsidRPr="00AC7D3D" w:rsidRDefault="00D07AB5" w:rsidP="00C92EA6">
            <w:pPr>
              <w:spacing w:after="0"/>
              <w:rPr>
                <w:sz w:val="24"/>
                <w:szCs w:val="28"/>
              </w:rPr>
            </w:pPr>
          </w:p>
        </w:tc>
        <w:tc>
          <w:tcPr>
            <w:tcW w:w="3019" w:type="dxa"/>
          </w:tcPr>
          <w:p w14:paraId="0F30AC02" w14:textId="77777777" w:rsidR="00D07AB5" w:rsidRPr="00AC7D3D" w:rsidRDefault="00D07AB5" w:rsidP="00C92EA6">
            <w:pPr>
              <w:spacing w:after="0"/>
            </w:pPr>
          </w:p>
        </w:tc>
      </w:tr>
    </w:tbl>
    <w:p w14:paraId="5C5760F1" w14:textId="77777777" w:rsidR="00C10DD6" w:rsidRPr="00AC7D3D" w:rsidRDefault="00C10DD6" w:rsidP="003F4152"/>
    <w:p w14:paraId="2BDE2A3D" w14:textId="77777777" w:rsidR="00631564" w:rsidRPr="00AC7D3D" w:rsidRDefault="00631564" w:rsidP="003F4152"/>
    <w:p w14:paraId="7DE22333" w14:textId="6BDE4F69" w:rsidR="00631564" w:rsidRPr="00AC7D3D" w:rsidRDefault="00564D52" w:rsidP="003F4152">
      <w:r>
        <w:rPr>
          <w:noProof/>
        </w:rPr>
        <w:drawing>
          <wp:inline distT="0" distB="0" distL="0" distR="0" wp14:anchorId="4A995040" wp14:editId="211704DE">
            <wp:extent cx="5756910" cy="3238500"/>
            <wp:effectExtent l="0" t="0" r="0" b="0"/>
            <wp:docPr id="2145950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95066" name=""/>
                    <pic:cNvPicPr/>
                  </pic:nvPicPr>
                  <pic:blipFill>
                    <a:blip r:embed="rId94">
                      <a:extLst>
                        <a:ext uri="{96DAC541-7B7A-43D3-8B79-37D633B846F1}">
                          <asvg:svgBlip xmlns:asvg="http://schemas.microsoft.com/office/drawing/2016/SVG/main" r:embed="rId95"/>
                        </a:ext>
                      </a:extLst>
                    </a:blip>
                    <a:stretch>
                      <a:fillRect/>
                    </a:stretch>
                  </pic:blipFill>
                  <pic:spPr>
                    <a:xfrm>
                      <a:off x="0" y="0"/>
                      <a:ext cx="5756910" cy="3238500"/>
                    </a:xfrm>
                    <a:prstGeom prst="rect">
                      <a:avLst/>
                    </a:prstGeom>
                  </pic:spPr>
                </pic:pic>
              </a:graphicData>
            </a:graphic>
          </wp:inline>
        </w:drawing>
      </w:r>
    </w:p>
    <w:p w14:paraId="0C18C265" w14:textId="77777777" w:rsidR="008D1F6C" w:rsidRPr="00AC7D3D" w:rsidRDefault="008D1F6C" w:rsidP="003F4152"/>
    <w:p w14:paraId="4B195D15" w14:textId="77777777" w:rsidR="008D1F6C" w:rsidRPr="00AC7D3D" w:rsidRDefault="008D1F6C" w:rsidP="003F4152">
      <w:r w:rsidRPr="00AC7D3D">
        <w:br w:type="page"/>
      </w:r>
    </w:p>
    <w:p w14:paraId="76D27972" w14:textId="43E05E43" w:rsidR="008D1F6C" w:rsidRPr="00AC7D3D" w:rsidRDefault="008D1F6C" w:rsidP="008D1F6C">
      <w:pPr>
        <w:shd w:val="clear" w:color="auto" w:fill="D8EACC"/>
        <w:spacing w:after="0"/>
        <w:rPr>
          <w:b/>
          <w:color w:val="548235"/>
          <w:sz w:val="28"/>
          <w:szCs w:val="32"/>
        </w:rPr>
      </w:pPr>
      <w:r w:rsidRPr="00AC7D3D">
        <w:rPr>
          <w:b/>
          <w:color w:val="548235"/>
          <w:sz w:val="28"/>
          <w:szCs w:val="32"/>
        </w:rPr>
        <w:lastRenderedPageBreak/>
        <w:t>Übung 4:</w:t>
      </w:r>
    </w:p>
    <w:p w14:paraId="0389F065" w14:textId="0E9741DA" w:rsidR="008D1F6C" w:rsidRPr="00AC7D3D" w:rsidRDefault="004C2729" w:rsidP="008D1F6C">
      <w:pPr>
        <w:shd w:val="clear" w:color="auto" w:fill="D8EACC"/>
        <w:jc w:val="center"/>
        <w:rPr>
          <w:b/>
          <w:sz w:val="24"/>
          <w:szCs w:val="28"/>
        </w:rPr>
      </w:pPr>
      <w:r w:rsidRPr="00AC7D3D">
        <w:rPr>
          <w:b/>
          <w:sz w:val="24"/>
          <w:szCs w:val="28"/>
        </w:rPr>
        <w:t>Risikoverhalten einschätzen</w:t>
      </w:r>
    </w:p>
    <w:p w14:paraId="49D38BD3" w14:textId="77777777" w:rsidR="007D7F78" w:rsidRPr="00AC7D3D" w:rsidRDefault="008D1F6C" w:rsidP="008D1F6C">
      <w:pPr>
        <w:shd w:val="clear" w:color="auto" w:fill="D8EACC"/>
        <w:jc w:val="left"/>
        <w:rPr>
          <w:bCs/>
          <w:sz w:val="24"/>
          <w:szCs w:val="28"/>
        </w:rPr>
      </w:pPr>
      <w:r w:rsidRPr="00AC7D3D">
        <w:rPr>
          <w:bCs/>
          <w:sz w:val="24"/>
          <w:szCs w:val="28"/>
        </w:rPr>
        <w:t>1.</w:t>
      </w:r>
      <w:r w:rsidR="007D7F78" w:rsidRPr="00AC7D3D">
        <w:rPr>
          <w:bCs/>
          <w:sz w:val="24"/>
          <w:szCs w:val="28"/>
        </w:rPr>
        <w:t>Beantworte die fünf Fragen – bei welcher Antwort stimmst du eher zu?</w:t>
      </w:r>
    </w:p>
    <w:p w14:paraId="5DD80E68" w14:textId="421D3188" w:rsidR="008D1F6C" w:rsidRPr="00AC7D3D" w:rsidRDefault="007D7F78" w:rsidP="008D1F6C">
      <w:pPr>
        <w:shd w:val="clear" w:color="auto" w:fill="D8EACC"/>
        <w:jc w:val="left"/>
        <w:rPr>
          <w:bCs/>
          <w:sz w:val="24"/>
          <w:szCs w:val="28"/>
        </w:rPr>
      </w:pPr>
      <w:r w:rsidRPr="00AC7D3D">
        <w:rPr>
          <w:bCs/>
          <w:sz w:val="24"/>
          <w:szCs w:val="28"/>
        </w:rPr>
        <w:t>2.</w:t>
      </w:r>
      <w:r w:rsidR="00355FD5" w:rsidRPr="00AC7D3D">
        <w:rPr>
          <w:bCs/>
          <w:sz w:val="24"/>
          <w:szCs w:val="28"/>
        </w:rPr>
        <w:t xml:space="preserve">Die Auswertung findest du in den Folien. </w:t>
      </w:r>
    </w:p>
    <w:p w14:paraId="690635F0" w14:textId="0898CF11" w:rsidR="00355FD5" w:rsidRPr="00AC7D3D" w:rsidRDefault="00355FD5" w:rsidP="00355FD5">
      <w:pPr>
        <w:shd w:val="clear" w:color="auto" w:fill="D8EACC"/>
        <w:jc w:val="center"/>
        <w:rPr>
          <w:b/>
          <w:i/>
          <w:iCs/>
          <w:sz w:val="24"/>
          <w:szCs w:val="28"/>
        </w:rPr>
      </w:pPr>
      <w:r w:rsidRPr="00AC7D3D">
        <w:rPr>
          <w:b/>
          <w:i/>
          <w:iCs/>
          <w:sz w:val="24"/>
          <w:szCs w:val="28"/>
        </w:rPr>
        <w:t>Welcher Risikotyp bist du?</w:t>
      </w:r>
    </w:p>
    <w:p w14:paraId="07CB299D" w14:textId="0374E406" w:rsidR="004C2729" w:rsidRPr="00AC7D3D" w:rsidRDefault="007D7F78" w:rsidP="003F4152">
      <w:r w:rsidRPr="00AC7D3D">
        <w:rPr>
          <w:noProof/>
        </w:rPr>
        <w:drawing>
          <wp:inline distT="0" distB="0" distL="0" distR="0" wp14:anchorId="365C64F7" wp14:editId="45E96522">
            <wp:extent cx="5756912" cy="2921000"/>
            <wp:effectExtent l="0" t="0" r="0" b="0"/>
            <wp:docPr id="2128059497" name="Grafik 1" descr="Ein Bild, das Text, Screenshot, Schrift, Dokumen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pic:nvPicPr>
                  <pic:blipFill>
                    <a:blip r:embed="rId96">
                      <a:extLst>
                        <a:ext uri="{28A0092B-C50C-407E-A947-70E740481C1C}">
                          <a14:useLocalDpi xmlns:a14="http://schemas.microsoft.com/office/drawing/2010/main" val="0"/>
                        </a:ext>
                      </a:extLst>
                    </a:blip>
                    <a:stretch>
                      <a:fillRect/>
                    </a:stretch>
                  </pic:blipFill>
                  <pic:spPr>
                    <a:xfrm>
                      <a:off x="0" y="0"/>
                      <a:ext cx="5756912" cy="2921000"/>
                    </a:xfrm>
                    <a:prstGeom prst="rect">
                      <a:avLst/>
                    </a:prstGeom>
                  </pic:spPr>
                </pic:pic>
              </a:graphicData>
            </a:graphic>
          </wp:inline>
        </w:drawing>
      </w:r>
    </w:p>
    <w:p w14:paraId="7D4724E4" w14:textId="02054CA1" w:rsidR="00C10DD6" w:rsidRPr="00AC7D3D" w:rsidRDefault="00C10DD6" w:rsidP="00754725"/>
    <w:p w14:paraId="3F9E4367" w14:textId="77777777" w:rsidR="003F4152" w:rsidRPr="00AC7D3D" w:rsidRDefault="003F4152" w:rsidP="003F4152">
      <w:pPr>
        <w:sectPr w:rsidR="003F4152" w:rsidRPr="00AC7D3D" w:rsidSect="00C67327">
          <w:pgSz w:w="11900" w:h="16840"/>
          <w:pgMar w:top="1802" w:right="1417" w:bottom="1134" w:left="1417" w:header="850" w:footer="624" w:gutter="0"/>
          <w:cols w:space="708"/>
          <w:docGrid w:linePitch="360"/>
        </w:sectPr>
      </w:pPr>
    </w:p>
    <w:p w14:paraId="673A275D" w14:textId="77777777" w:rsidR="00215AB7" w:rsidRPr="00AC7D3D" w:rsidRDefault="00215AB7" w:rsidP="00215AB7">
      <w:pPr>
        <w:pStyle w:val="Titel"/>
      </w:pPr>
      <w:bookmarkStart w:id="9" w:name="_Toc100773924"/>
      <w:bookmarkStart w:id="10" w:name="_Toc100774012"/>
      <w:bookmarkStart w:id="11" w:name="_Toc100774120"/>
      <w:bookmarkStart w:id="12" w:name="_Toc101436022"/>
      <w:bookmarkStart w:id="13" w:name="_Toc138676681"/>
      <w:bookmarkStart w:id="14" w:name="_Hlk151645447"/>
      <w:bookmarkEnd w:id="0"/>
      <w:bookmarkEnd w:id="1"/>
      <w:r w:rsidRPr="00AC7D3D">
        <w:lastRenderedPageBreak/>
        <w:t>Anhang</w:t>
      </w:r>
      <w:bookmarkEnd w:id="9"/>
      <w:bookmarkEnd w:id="10"/>
      <w:bookmarkEnd w:id="11"/>
      <w:bookmarkEnd w:id="12"/>
      <w:bookmarkEnd w:id="13"/>
    </w:p>
    <w:p w14:paraId="4E565CBA" w14:textId="77777777" w:rsidR="00DF4E6B" w:rsidRPr="00AC7D3D" w:rsidRDefault="00DF4E6B" w:rsidP="00DF4E6B">
      <w:pPr>
        <w:rPr>
          <w:b/>
          <w:bCs/>
        </w:rPr>
      </w:pPr>
      <w:r w:rsidRPr="00AC7D3D">
        <w:rPr>
          <w:noProof/>
        </w:rPr>
        <mc:AlternateContent>
          <mc:Choice Requires="wps">
            <w:drawing>
              <wp:anchor distT="0" distB="0" distL="114300" distR="114300" simplePos="0" relativeHeight="251660368" behindDoc="0" locked="0" layoutInCell="1" allowOverlap="1" wp14:anchorId="1F4C11B6" wp14:editId="4450417E">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chemeClr val="tx1"/>
                          </a:solidFill>
                          <a:prstDash val="solid"/>
                        </a:ln>
                        <a:effectLst/>
                      </wps:spPr>
                      <wps:bodyPr/>
                    </wps:wsp>
                  </a:graphicData>
                </a:graphic>
              </wp:anchor>
            </w:drawing>
          </mc:Choice>
          <mc:Fallback xmlns:ask="http://schemas.microsoft.com/office/drawing/2018/sketchyshapes" xmlns:asvg="http://schemas.microsoft.com/office/drawing/2016/SVG/main" xmlns:a14="http://schemas.microsoft.com/office/drawing/2010/main" xmlns:pic="http://schemas.openxmlformats.org/drawingml/2006/picture" xmlns:a="http://schemas.openxmlformats.org/drawingml/2006/main">
            <w:pict w14:anchorId="7441FDB3">
              <v:line id="Gerade Verbindung 18" style="position:absolute;z-index:251660368;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from="0,-.05pt" to="451.65pt,-.05pt" w14:anchorId="088EA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"/>
            </w:pict>
          </mc:Fallback>
        </mc:AlternateContent>
      </w:r>
      <w:r w:rsidRPr="00AC7D3D">
        <w:br/>
      </w:r>
      <w:r w:rsidRPr="00AC7D3D">
        <w:rPr>
          <w:b/>
          <w:bCs/>
        </w:rPr>
        <w:t>Impressum</w:t>
      </w:r>
    </w:p>
    <w:p w14:paraId="62301E84" w14:textId="77777777" w:rsidR="00DF4E6B" w:rsidRPr="00AC7D3D" w:rsidRDefault="00DF4E6B" w:rsidP="00DF4E6B">
      <w:bookmarkStart w:id="15" w:name="_Toc119945639"/>
      <w:bookmarkStart w:id="16" w:name="_Toc119945691"/>
      <w:r w:rsidRPr="00AC7D3D">
        <w:t>Institut für Wirtschaftspädagogik</w:t>
      </w:r>
    </w:p>
    <w:p w14:paraId="6B0F8AB6" w14:textId="77777777" w:rsidR="00DF4E6B" w:rsidRPr="00AC7D3D" w:rsidRDefault="00DF4E6B" w:rsidP="00DF4E6B">
      <w:pPr>
        <w:jc w:val="left"/>
      </w:pPr>
      <w:r w:rsidRPr="00AC7D3D">
        <w:t>WIRTSCHAF</w:t>
      </w:r>
      <w:bookmarkEnd w:id="15"/>
      <w:bookmarkEnd w:id="16"/>
      <w:r w:rsidRPr="00AC7D3D">
        <w:t>TSUNIVERSITÄT Wien</w:t>
      </w:r>
    </w:p>
    <w:p w14:paraId="4E496360" w14:textId="77777777" w:rsidR="00DF4E6B" w:rsidRPr="00AC7D3D" w:rsidRDefault="00DF4E6B" w:rsidP="00DF4E6B">
      <w:r w:rsidRPr="00AC7D3D">
        <w:t xml:space="preserve">E-Mail: </w:t>
      </w:r>
      <w:hyperlink r:id="rId97" w:history="1">
        <w:r w:rsidRPr="00AC7D3D">
          <w:rPr>
            <w:rStyle w:val="Hyperlink"/>
          </w:rPr>
          <w:t>wipaed@wu.ac.at</w:t>
        </w:r>
      </w:hyperlink>
    </w:p>
    <w:p w14:paraId="70762C12" w14:textId="77777777" w:rsidR="00DF4E6B" w:rsidRPr="00AC7D3D" w:rsidRDefault="00DF4E6B" w:rsidP="00DF4E6B"/>
    <w:bookmarkStart w:id="17" w:name="_Toc119945636"/>
    <w:bookmarkStart w:id="18" w:name="_Toc119945688"/>
    <w:p w14:paraId="00859259" w14:textId="77777777" w:rsidR="00DF4E6B" w:rsidRPr="00AC7D3D" w:rsidRDefault="00DF4E6B" w:rsidP="00DF4E6B">
      <w:r w:rsidRPr="00AC7D3D">
        <w:rPr>
          <w:noProof/>
        </w:rPr>
        <mc:AlternateContent>
          <mc:Choice Requires="wps">
            <w:drawing>
              <wp:inline distT="0" distB="0" distL="0" distR="0" wp14:anchorId="55ED63F7" wp14:editId="0F20CD28">
                <wp:extent cx="5969000" cy="1581150"/>
                <wp:effectExtent l="0" t="0" r="0" b="0"/>
                <wp:docPr id="37" name="Abgerundetes Rechteck 37"/>
                <wp:cNvGraphicFramePr/>
                <a:graphic xmlns:a="http://schemas.openxmlformats.org/drawingml/2006/main">
                  <a:graphicData uri="http://schemas.microsoft.com/office/word/2010/wordprocessingShape">
                    <wps:wsp>
                      <wps:cNvSpPr/>
                      <wps:spPr>
                        <a:xfrm>
                          <a:off x="0" y="0"/>
                          <a:ext cx="5969000" cy="158115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3A9E7C" w14:textId="77777777" w:rsidR="00DF4E6B" w:rsidRPr="009B05F4" w:rsidRDefault="00DF4E6B" w:rsidP="00DF4E6B">
                            <w:pPr>
                              <w:rPr>
                                <w:color w:val="000000" w:themeColor="text1"/>
                                <w:sz w:val="20"/>
                                <w:szCs w:val="22"/>
                              </w:rPr>
                            </w:pPr>
                            <w:bookmarkStart w:id="19" w:name="_Toc119945638"/>
                            <w:bookmarkStart w:id="20" w:name="_Toc119945690"/>
                            <w:r w:rsidRPr="009B05F4">
                              <w:rPr>
                                <w:b/>
                                <w:bCs/>
                                <w:color w:val="000000" w:themeColor="text1"/>
                                <w:sz w:val="24"/>
                                <w:szCs w:val="36"/>
                              </w:rPr>
                              <w:t>Anmerkung zum Zitieren:</w:t>
                            </w:r>
                            <w:bookmarkEnd w:id="19"/>
                            <w:bookmarkEnd w:id="20"/>
                          </w:p>
                          <w:p w14:paraId="7CDEF63A" w14:textId="77777777" w:rsidR="00DF4E6B" w:rsidRPr="009B05F4" w:rsidRDefault="00DF4E6B" w:rsidP="00DF4E6B">
                            <w:pPr>
                              <w:rPr>
                                <w:color w:val="000000" w:themeColor="text1"/>
                                <w:sz w:val="20"/>
                                <w:szCs w:val="20"/>
                              </w:rPr>
                            </w:pPr>
                            <w:r w:rsidRPr="009B05F4">
                              <w:rPr>
                                <w:color w:val="000000" w:themeColor="text1"/>
                                <w:sz w:val="20"/>
                                <w:szCs w:val="20"/>
                              </w:rPr>
                              <w:t xml:space="preserve">Dieses Material steht unter einer CC BY NC SA 4.0 Lizenz. </w:t>
                            </w:r>
                          </w:p>
                          <w:p w14:paraId="10990097" w14:textId="77777777" w:rsidR="00DF4E6B" w:rsidRPr="009B05F4" w:rsidRDefault="00DF4E6B" w:rsidP="00DF4E6B">
                            <w:pPr>
                              <w:rPr>
                                <w:color w:val="000000" w:themeColor="text1"/>
                                <w:sz w:val="20"/>
                                <w:szCs w:val="20"/>
                              </w:rPr>
                            </w:pPr>
                            <w:r w:rsidRPr="009B05F4">
                              <w:rPr>
                                <w:color w:val="000000" w:themeColor="text1"/>
                                <w:sz w:val="20"/>
                                <w:szCs w:val="20"/>
                              </w:rPr>
                              <w:t>Bei einer Weiterverwendung sollen folgende Angaben gemacht werden:</w:t>
                            </w:r>
                          </w:p>
                          <w:p w14:paraId="58B85B86" w14:textId="677A6219" w:rsidR="00DF4E6B" w:rsidRPr="009B05F4" w:rsidRDefault="00DF4E6B" w:rsidP="00DF4E6B">
                            <w:pPr>
                              <w:rPr>
                                <w:i/>
                                <w:iCs/>
                                <w:color w:val="000000" w:themeColor="text1"/>
                                <w:sz w:val="20"/>
                                <w:szCs w:val="20"/>
                              </w:rPr>
                            </w:pPr>
                            <w:r w:rsidRPr="009B05F4">
                              <w:rPr>
                                <w:i/>
                                <w:iCs/>
                                <w:color w:val="000000" w:themeColor="text1"/>
                                <w:sz w:val="20"/>
                                <w:szCs w:val="20"/>
                              </w:rPr>
                              <w:t>Fuhrmann/Degasperi/Hipp (2025) Lernstrecke 3: Geld und Finanzinstrumente -</w:t>
                            </w:r>
                            <w:r w:rsidR="00AB2559">
                              <w:rPr>
                                <w:i/>
                                <w:iCs/>
                                <w:color w:val="000000" w:themeColor="text1"/>
                                <w:sz w:val="20"/>
                                <w:szCs w:val="20"/>
                              </w:rPr>
                              <w:t>Vom Sparen zum</w:t>
                            </w:r>
                            <w:r w:rsidRPr="009B05F4">
                              <w:rPr>
                                <w:i/>
                                <w:iCs/>
                                <w:color w:val="000000" w:themeColor="text1"/>
                                <w:sz w:val="20"/>
                                <w:szCs w:val="20"/>
                              </w:rPr>
                              <w:t xml:space="preserve"> Investieren</w:t>
                            </w:r>
                          </w:p>
                          <w:p w14:paraId="339C0623" w14:textId="77777777" w:rsidR="00DF4E6B" w:rsidRPr="009B05F4" w:rsidRDefault="00DF4E6B" w:rsidP="00DF4E6B">
                            <w:pPr>
                              <w:rPr>
                                <w:i/>
                                <w:iCs/>
                                <w:color w:val="000000" w:themeColor="text1"/>
                                <w:sz w:val="20"/>
                                <w:szCs w:val="20"/>
                              </w:rPr>
                            </w:pPr>
                            <w:r w:rsidRPr="009B05F4">
                              <w:rPr>
                                <w:b/>
                                <w:bCs/>
                                <w:i/>
                                <w:iCs/>
                                <w:color w:val="000000" w:themeColor="text1"/>
                                <w:sz w:val="20"/>
                                <w:szCs w:val="20"/>
                              </w:rPr>
                              <w:t>CC BY NC SA 4.0</w:t>
                            </w:r>
                            <w:r w:rsidRPr="009B05F4">
                              <w:rPr>
                                <w:i/>
                                <w:iCs/>
                                <w:color w:val="000000" w:themeColor="text1"/>
                                <w:sz w:val="20"/>
                                <w:szCs w:val="20"/>
                              </w:rPr>
                              <w:t xml:space="preserve"> Alle Bilder sowie andere Medien (z.B. Videos) sind von der Lizenz ausgenommen.</w:t>
                            </w:r>
                          </w:p>
                          <w:p w14:paraId="03A43A1F" w14:textId="77777777" w:rsidR="00DF4E6B" w:rsidRPr="009B05F4" w:rsidRDefault="00DF4E6B" w:rsidP="00DF4E6B">
                            <w:pPr>
                              <w:rPr>
                                <w:color w:val="000000" w:themeColor="text1"/>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5ED63F7" id="Abgerundetes Rechteck 37" o:spid="_x0000_s1061" style="width:470pt;height:124.5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" fillcolor="#f2f2f2 [3052]" stroked="f" strokeweight="1.25pt">
                <v:textbox>
                  <w:txbxContent>
                    <w:p w14:paraId="6D3A9E7C" w14:textId="77777777" w:rsidR="00DF4E6B" w:rsidRPr="009B05F4" w:rsidRDefault="00DF4E6B" w:rsidP="00DF4E6B">
                      <w:pPr>
                        <w:rPr>
                          <w:color w:val="000000" w:themeColor="text1"/>
                          <w:sz w:val="20"/>
                          <w:szCs w:val="22"/>
                        </w:rPr>
                      </w:pPr>
                      <w:bookmarkStart w:id="21" w:name="_Toc119945638"/>
                      <w:bookmarkStart w:id="22" w:name="_Toc119945690"/>
                      <w:r w:rsidRPr="009B05F4">
                        <w:rPr>
                          <w:b/>
                          <w:bCs/>
                          <w:color w:val="000000" w:themeColor="text1"/>
                          <w:sz w:val="24"/>
                          <w:szCs w:val="36"/>
                        </w:rPr>
                        <w:t>Anmerkung zum Zitieren:</w:t>
                      </w:r>
                      <w:bookmarkEnd w:id="21"/>
                      <w:bookmarkEnd w:id="22"/>
                    </w:p>
                    <w:p w14:paraId="7CDEF63A" w14:textId="77777777" w:rsidR="00DF4E6B" w:rsidRPr="009B05F4" w:rsidRDefault="00DF4E6B" w:rsidP="00DF4E6B">
                      <w:pPr>
                        <w:rPr>
                          <w:color w:val="000000" w:themeColor="text1"/>
                          <w:sz w:val="20"/>
                          <w:szCs w:val="20"/>
                        </w:rPr>
                      </w:pPr>
                      <w:r w:rsidRPr="009B05F4">
                        <w:rPr>
                          <w:color w:val="000000" w:themeColor="text1"/>
                          <w:sz w:val="20"/>
                          <w:szCs w:val="20"/>
                        </w:rPr>
                        <w:t xml:space="preserve">Dieses Material steht unter einer CC BY NC SA 4.0 Lizenz. </w:t>
                      </w:r>
                    </w:p>
                    <w:p w14:paraId="10990097" w14:textId="77777777" w:rsidR="00DF4E6B" w:rsidRPr="009B05F4" w:rsidRDefault="00DF4E6B" w:rsidP="00DF4E6B">
                      <w:pPr>
                        <w:rPr>
                          <w:color w:val="000000" w:themeColor="text1"/>
                          <w:sz w:val="20"/>
                          <w:szCs w:val="20"/>
                        </w:rPr>
                      </w:pPr>
                      <w:r w:rsidRPr="009B05F4">
                        <w:rPr>
                          <w:color w:val="000000" w:themeColor="text1"/>
                          <w:sz w:val="20"/>
                          <w:szCs w:val="20"/>
                        </w:rPr>
                        <w:t>Bei einer Weiterverwendung sollen folgende Angaben gemacht werden:</w:t>
                      </w:r>
                    </w:p>
                    <w:p w14:paraId="58B85B86" w14:textId="677A6219" w:rsidR="00DF4E6B" w:rsidRPr="009B05F4" w:rsidRDefault="00DF4E6B" w:rsidP="00DF4E6B">
                      <w:pPr>
                        <w:rPr>
                          <w:i/>
                          <w:iCs/>
                          <w:color w:val="000000" w:themeColor="text1"/>
                          <w:sz w:val="20"/>
                          <w:szCs w:val="20"/>
                        </w:rPr>
                      </w:pPr>
                      <w:r w:rsidRPr="009B05F4">
                        <w:rPr>
                          <w:i/>
                          <w:iCs/>
                          <w:color w:val="000000" w:themeColor="text1"/>
                          <w:sz w:val="20"/>
                          <w:szCs w:val="20"/>
                        </w:rPr>
                        <w:t>Fuhrmann/Degasperi/Hipp (2025) Lernstrecke 3: Geld und Finanzinstrumente -</w:t>
                      </w:r>
                      <w:r w:rsidR="00AB2559">
                        <w:rPr>
                          <w:i/>
                          <w:iCs/>
                          <w:color w:val="000000" w:themeColor="text1"/>
                          <w:sz w:val="20"/>
                          <w:szCs w:val="20"/>
                        </w:rPr>
                        <w:t>Vom Sparen zum</w:t>
                      </w:r>
                      <w:r w:rsidRPr="009B05F4">
                        <w:rPr>
                          <w:i/>
                          <w:iCs/>
                          <w:color w:val="000000" w:themeColor="text1"/>
                          <w:sz w:val="20"/>
                          <w:szCs w:val="20"/>
                        </w:rPr>
                        <w:t xml:space="preserve"> Investieren</w:t>
                      </w:r>
                    </w:p>
                    <w:p w14:paraId="339C0623" w14:textId="77777777" w:rsidR="00DF4E6B" w:rsidRPr="009B05F4" w:rsidRDefault="00DF4E6B" w:rsidP="00DF4E6B">
                      <w:pPr>
                        <w:rPr>
                          <w:i/>
                          <w:iCs/>
                          <w:color w:val="000000" w:themeColor="text1"/>
                          <w:sz w:val="20"/>
                          <w:szCs w:val="20"/>
                        </w:rPr>
                      </w:pPr>
                      <w:r w:rsidRPr="009B05F4">
                        <w:rPr>
                          <w:b/>
                          <w:bCs/>
                          <w:i/>
                          <w:iCs/>
                          <w:color w:val="000000" w:themeColor="text1"/>
                          <w:sz w:val="20"/>
                          <w:szCs w:val="20"/>
                        </w:rPr>
                        <w:t>CC BY NC SA 4.0</w:t>
                      </w:r>
                      <w:r w:rsidRPr="009B05F4">
                        <w:rPr>
                          <w:i/>
                          <w:iCs/>
                          <w:color w:val="000000" w:themeColor="text1"/>
                          <w:sz w:val="20"/>
                          <w:szCs w:val="20"/>
                        </w:rPr>
                        <w:t xml:space="preserve"> Alle Bilder sowie andere Medien (z.B. Videos) sind von der Lizenz ausgenommen.</w:t>
                      </w:r>
                    </w:p>
                    <w:p w14:paraId="03A43A1F" w14:textId="77777777" w:rsidR="00DF4E6B" w:rsidRPr="009B05F4" w:rsidRDefault="00DF4E6B" w:rsidP="00DF4E6B">
                      <w:pPr>
                        <w:rPr>
                          <w:color w:val="000000" w:themeColor="text1"/>
                          <w:sz w:val="20"/>
                          <w:szCs w:val="20"/>
                        </w:rPr>
                      </w:pPr>
                    </w:p>
                  </w:txbxContent>
                </v:textbox>
                <w10:anchorlock/>
              </v:roundrect>
            </w:pict>
          </mc:Fallback>
        </mc:AlternateContent>
      </w:r>
      <w:bookmarkEnd w:id="17"/>
      <w:bookmarkEnd w:id="18"/>
    </w:p>
    <w:p w14:paraId="09163B0B" w14:textId="06D43077" w:rsidR="00215AB7" w:rsidRPr="00AC7D3D" w:rsidRDefault="00215AB7" w:rsidP="00F55C37">
      <w:pPr>
        <w:rPr>
          <w:rStyle w:val="Hyperlink"/>
          <w:color w:val="auto"/>
          <w:sz w:val="17"/>
          <w:szCs w:val="17"/>
          <w:u w:val="none"/>
        </w:rPr>
      </w:pPr>
    </w:p>
    <w:bookmarkEnd w:id="14"/>
    <w:p w14:paraId="481628E0" w14:textId="2BD08688" w:rsidR="003A25EB" w:rsidRPr="00AC7D3D" w:rsidRDefault="003A25EB">
      <w:pPr>
        <w:spacing w:after="0" w:line="240" w:lineRule="auto"/>
        <w:jc w:val="left"/>
      </w:pPr>
    </w:p>
    <w:sectPr w:rsidR="003A25EB" w:rsidRPr="00AC7D3D" w:rsidSect="00C67327">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DE004F" w14:textId="77777777" w:rsidR="007419D1" w:rsidRPr="009B05F4" w:rsidRDefault="007419D1" w:rsidP="002B0FEA">
      <w:pPr>
        <w:spacing w:line="240" w:lineRule="auto"/>
      </w:pPr>
      <w:r w:rsidRPr="009B05F4">
        <w:separator/>
      </w:r>
    </w:p>
  </w:endnote>
  <w:endnote w:type="continuationSeparator" w:id="0">
    <w:p w14:paraId="4DC09633" w14:textId="77777777" w:rsidR="007419D1" w:rsidRPr="009B05F4" w:rsidRDefault="007419D1" w:rsidP="002B0FEA">
      <w:pPr>
        <w:spacing w:line="240" w:lineRule="auto"/>
      </w:pPr>
      <w:r w:rsidRPr="009B05F4">
        <w:continuationSeparator/>
      </w:r>
    </w:p>
  </w:endnote>
  <w:endnote w:type="continuationNotice" w:id="1">
    <w:p w14:paraId="1F968672" w14:textId="77777777" w:rsidR="007419D1" w:rsidRPr="009B05F4" w:rsidRDefault="007419D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panose1 w:val="00000000000000000000"/>
    <w:charset w:val="00"/>
    <w:family w:val="auto"/>
    <w:pitch w:val="variable"/>
    <w:sig w:usb0="A00000FF" w:usb1="4000205B" w:usb2="00000000" w:usb3="00000000" w:csb0="00000193" w:csb1="00000000"/>
  </w:font>
  <w:font w:name="Rastanty Cortez">
    <w:charset w:val="00"/>
    <w:family w:val="auto"/>
    <w:pitch w:val="variable"/>
    <w:sig w:usb0="80000027" w:usb1="10000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4F6" w14:textId="6EEBCD78" w:rsidR="00C4601E" w:rsidRPr="009B05F4" w:rsidRDefault="005967EF" w:rsidP="00666182">
    <w:pPr>
      <w:pStyle w:val="Fuzeile"/>
      <w:ind w:right="360"/>
      <w:jc w:val="right"/>
    </w:pPr>
    <w:r w:rsidRPr="009B05F4">
      <w:rPr>
        <w:noProof/>
      </w:rPr>
      <w:drawing>
        <wp:anchor distT="0" distB="0" distL="114300" distR="114300" simplePos="0" relativeHeight="251656190" behindDoc="0" locked="0" layoutInCell="1" allowOverlap="1" wp14:anchorId="673673E5" wp14:editId="675F6281">
          <wp:simplePos x="0" y="0"/>
          <wp:positionH relativeFrom="column">
            <wp:posOffset>-2362200</wp:posOffset>
          </wp:positionH>
          <wp:positionV relativeFrom="paragraph">
            <wp:posOffset>342265</wp:posOffset>
          </wp:positionV>
          <wp:extent cx="9191663" cy="216000"/>
          <wp:effectExtent l="0" t="0" r="0" b="0"/>
          <wp:wrapNone/>
          <wp:docPr id="15834736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sidRPr="009B05F4">
      <w:rPr>
        <w:noProof/>
      </w:rPr>
      <mc:AlternateContent>
        <mc:Choice Requires="wps">
          <w:drawing>
            <wp:anchor distT="45720" distB="45720" distL="114300" distR="114300" simplePos="0" relativeHeight="251668485" behindDoc="0" locked="0" layoutInCell="1" allowOverlap="1" wp14:anchorId="0379630B" wp14:editId="178E15DF">
              <wp:simplePos x="0" y="0"/>
              <wp:positionH relativeFrom="column">
                <wp:posOffset>52070</wp:posOffset>
              </wp:positionH>
              <wp:positionV relativeFrom="paragraph">
                <wp:posOffset>350520</wp:posOffset>
              </wp:positionV>
              <wp:extent cx="1295400" cy="284480"/>
              <wp:effectExtent l="0" t="0" r="0" b="1270"/>
              <wp:wrapNone/>
              <wp:docPr id="11440375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20F08D1D" w14:textId="77777777" w:rsidR="00F55C37" w:rsidRPr="009B05F4" w:rsidRDefault="00F55C37" w:rsidP="00F55C37">
                          <w:pPr>
                            <w:pStyle w:val="Fuzeile"/>
                            <w:ind w:right="360"/>
                            <w:jc w:val="right"/>
                            <w:rPr>
                              <w:color w:val="auto"/>
                            </w:rPr>
                          </w:pPr>
                          <w:r w:rsidRPr="009B05F4">
                            <w:t xml:space="preserve">© </w:t>
                          </w:r>
                          <w:hyperlink r:id="rId2" w:history="1">
                            <w:r w:rsidRPr="009B05F4">
                              <w:rPr>
                                <w:rStyle w:val="Hyperlink"/>
                                <w:color w:val="auto"/>
                              </w:rPr>
                              <w:t>CC BY NC SA</w:t>
                            </w:r>
                          </w:hyperlink>
                          <w:r w:rsidRPr="009B05F4">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79630B" id="_x0000_t202" coordsize="21600,21600" o:spt="202" path="m,l,21600r21600,l21600,xe">
              <v:stroke joinstyle="miter"/>
              <v:path gradientshapeok="t" o:connecttype="rect"/>
            </v:shapetype>
            <v:shape id="Textfeld 2" o:spid="_x0000_s1062" type="#_x0000_t202" style="position:absolute;left:0;text-align:left;margin-left:4.1pt;margin-top:27.6pt;width:102pt;height:22.4pt;z-index:25166848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T9gEAAM0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" filled="f" stroked="f">
              <v:textbox>
                <w:txbxContent>
                  <w:p w14:paraId="20F08D1D" w14:textId="77777777" w:rsidR="00F55C37" w:rsidRPr="009B05F4" w:rsidRDefault="00F55C37" w:rsidP="00F55C37">
                    <w:pPr>
                      <w:pStyle w:val="Fuzeile"/>
                      <w:ind w:right="360"/>
                      <w:jc w:val="right"/>
                      <w:rPr>
                        <w:color w:val="auto"/>
                      </w:rPr>
                    </w:pPr>
                    <w:r w:rsidRPr="009B05F4">
                      <w:t xml:space="preserve">© </w:t>
                    </w:r>
                    <w:hyperlink r:id="rId3" w:history="1">
                      <w:r w:rsidRPr="009B05F4">
                        <w:rPr>
                          <w:rStyle w:val="Hyperlink"/>
                          <w:color w:val="auto"/>
                        </w:rPr>
                        <w:t>CC BY NC SA</w:t>
                      </w:r>
                    </w:hyperlink>
                    <w:r w:rsidRPr="009B05F4">
                      <w:rPr>
                        <w:rStyle w:val="Hyperlink"/>
                        <w:color w:val="auto"/>
                      </w:rPr>
                      <w:t xml:space="preserve"> 4.0</w:t>
                    </w:r>
                  </w:p>
                </w:txbxContent>
              </v:textbox>
            </v:shape>
          </w:pict>
        </mc:Fallback>
      </mc:AlternateContent>
    </w:r>
    <w:r w:rsidR="00A367B4" w:rsidRPr="009B05F4">
      <w:rPr>
        <w:rFonts w:ascii="Arial" w:hAnsi="Arial"/>
        <w:caps/>
        <w:noProof/>
        <w:color w:val="auto"/>
        <w:sz w:val="44"/>
        <w:lang w:eastAsia="de-AT"/>
      </w:rPr>
      <w:drawing>
        <wp:anchor distT="0" distB="0" distL="114300" distR="114300" simplePos="0" relativeHeight="251658240" behindDoc="0" locked="0" layoutInCell="1" allowOverlap="1" wp14:anchorId="135C6E49" wp14:editId="4DD216A2">
          <wp:simplePos x="0" y="0"/>
          <wp:positionH relativeFrom="column">
            <wp:posOffset>127000</wp:posOffset>
          </wp:positionH>
          <wp:positionV relativeFrom="paragraph">
            <wp:posOffset>-38735</wp:posOffset>
          </wp:positionV>
          <wp:extent cx="2310765" cy="347345"/>
          <wp:effectExtent l="0" t="0" r="0" b="0"/>
          <wp:wrapNone/>
          <wp:docPr id="2015269067" name="Grafik 2015269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sidRPr="009B05F4">
      <w:t xml:space="preserve">Seite </w:t>
    </w:r>
    <w:r w:rsidR="00666182" w:rsidRPr="009B05F4">
      <w:rPr>
        <w:b/>
        <w:bCs/>
      </w:rPr>
      <w:fldChar w:fldCharType="begin"/>
    </w:r>
    <w:r w:rsidR="00666182" w:rsidRPr="009B05F4">
      <w:rPr>
        <w:b/>
        <w:bCs/>
      </w:rPr>
      <w:instrText>PAGE  \* Arabic  \* MERGEFORMAT</w:instrText>
    </w:r>
    <w:r w:rsidR="00666182" w:rsidRPr="009B05F4">
      <w:rPr>
        <w:b/>
        <w:bCs/>
      </w:rPr>
      <w:fldChar w:fldCharType="separate"/>
    </w:r>
    <w:r w:rsidR="00666182" w:rsidRPr="009B05F4">
      <w:rPr>
        <w:b/>
        <w:bCs/>
      </w:rPr>
      <w:t>1</w:t>
    </w:r>
    <w:r w:rsidR="00666182" w:rsidRPr="009B05F4">
      <w:rPr>
        <w:b/>
        <w:bCs/>
      </w:rPr>
      <w:fldChar w:fldCharType="end"/>
    </w:r>
    <w:r w:rsidR="00666182" w:rsidRPr="009B05F4">
      <w:t xml:space="preserve"> von </w:t>
    </w:r>
    <w:r w:rsidR="00666182" w:rsidRPr="009B05F4">
      <w:rPr>
        <w:b/>
        <w:bCs/>
      </w:rPr>
      <w:fldChar w:fldCharType="begin"/>
    </w:r>
    <w:r w:rsidR="00666182" w:rsidRPr="009B05F4">
      <w:rPr>
        <w:b/>
        <w:bCs/>
      </w:rPr>
      <w:instrText>NUMPAGES  \* Arabic  \* MERGEFORMAT</w:instrText>
    </w:r>
    <w:r w:rsidR="00666182" w:rsidRPr="009B05F4">
      <w:rPr>
        <w:b/>
        <w:bCs/>
      </w:rPr>
      <w:fldChar w:fldCharType="separate"/>
    </w:r>
    <w:r w:rsidR="00666182" w:rsidRPr="009B05F4">
      <w:rPr>
        <w:b/>
        <w:bCs/>
      </w:rPr>
      <w:t>2</w:t>
    </w:r>
    <w:r w:rsidR="00666182" w:rsidRPr="009B05F4">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CB2C" w14:textId="67833276" w:rsidR="009453C4" w:rsidRPr="009B05F4" w:rsidRDefault="005967EF">
    <w:pPr>
      <w:pStyle w:val="Fuzeile"/>
    </w:pPr>
    <w:r w:rsidRPr="009B05F4">
      <w:rPr>
        <w:noProof/>
      </w:rPr>
      <w:drawing>
        <wp:anchor distT="0" distB="0" distL="114300" distR="114300" simplePos="0" relativeHeight="251657215" behindDoc="0" locked="0" layoutInCell="1" allowOverlap="1" wp14:anchorId="2F33C7FD" wp14:editId="46C71B5A">
          <wp:simplePos x="0" y="0"/>
          <wp:positionH relativeFrom="column">
            <wp:posOffset>-1200150</wp:posOffset>
          </wp:positionH>
          <wp:positionV relativeFrom="paragraph">
            <wp:posOffset>342265</wp:posOffset>
          </wp:positionV>
          <wp:extent cx="9191663" cy="216000"/>
          <wp:effectExtent l="0" t="0" r="0" b="0"/>
          <wp:wrapNone/>
          <wp:docPr id="2252202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sidRPr="009B05F4">
      <w:rPr>
        <w:noProof/>
      </w:rPr>
      <mc:AlternateContent>
        <mc:Choice Requires="wps">
          <w:drawing>
            <wp:anchor distT="45720" distB="45720" distL="114300" distR="114300" simplePos="0" relativeHeight="251665413" behindDoc="0" locked="0" layoutInCell="1" allowOverlap="1" wp14:anchorId="62921817" wp14:editId="7A0ADE23">
              <wp:simplePos x="0" y="0"/>
              <wp:positionH relativeFrom="column">
                <wp:posOffset>236220</wp:posOffset>
              </wp:positionH>
              <wp:positionV relativeFrom="paragraph">
                <wp:posOffset>370840</wp:posOffset>
              </wp:positionV>
              <wp:extent cx="129540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CCD5109" w14:textId="77777777" w:rsidR="00F55C37" w:rsidRPr="009B05F4" w:rsidRDefault="00F55C37" w:rsidP="00F55C37">
                          <w:pPr>
                            <w:pStyle w:val="Fuzeile"/>
                            <w:ind w:right="360"/>
                            <w:jc w:val="right"/>
                            <w:rPr>
                              <w:color w:val="auto"/>
                            </w:rPr>
                          </w:pPr>
                          <w:r w:rsidRPr="009B05F4">
                            <w:t xml:space="preserve">© </w:t>
                          </w:r>
                          <w:hyperlink r:id="rId2" w:history="1">
                            <w:r w:rsidRPr="009B05F4">
                              <w:rPr>
                                <w:rStyle w:val="Hyperlink"/>
                                <w:color w:val="auto"/>
                              </w:rPr>
                              <w:t>CC BY NC SA</w:t>
                            </w:r>
                          </w:hyperlink>
                          <w:r w:rsidRPr="009B05F4">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921817" id="_x0000_t202" coordsize="21600,21600" o:spt="202" path="m,l,21600r21600,l21600,xe">
              <v:stroke joinstyle="miter"/>
              <v:path gradientshapeok="t" o:connecttype="rect"/>
            </v:shapetype>
            <v:shape id="_x0000_s1063" type="#_x0000_t202" style="position:absolute;left:0;text-align:left;margin-left:18.6pt;margin-top:29.2pt;width:102pt;height:22.4pt;z-index:25166541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XJg+QEAANQ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" filled="f" stroked="f">
              <v:textbox>
                <w:txbxContent>
                  <w:p w14:paraId="7CCD5109" w14:textId="77777777" w:rsidR="00F55C37" w:rsidRPr="009B05F4" w:rsidRDefault="00F55C37" w:rsidP="00F55C37">
                    <w:pPr>
                      <w:pStyle w:val="Fuzeile"/>
                      <w:ind w:right="360"/>
                      <w:jc w:val="right"/>
                      <w:rPr>
                        <w:color w:val="auto"/>
                      </w:rPr>
                    </w:pPr>
                    <w:r w:rsidRPr="009B05F4">
                      <w:t xml:space="preserve">© </w:t>
                    </w:r>
                    <w:hyperlink r:id="rId3" w:history="1">
                      <w:r w:rsidRPr="009B05F4">
                        <w:rPr>
                          <w:rStyle w:val="Hyperlink"/>
                          <w:color w:val="auto"/>
                        </w:rPr>
                        <w:t>CC BY NC SA</w:t>
                      </w:r>
                    </w:hyperlink>
                    <w:r w:rsidRPr="009B05F4">
                      <w:rPr>
                        <w:rStyle w:val="Hyperlink"/>
                        <w:color w:val="auto"/>
                      </w:rPr>
                      <w:t xml:space="preserve"> 4.0</w:t>
                    </w:r>
                  </w:p>
                </w:txbxContent>
              </v:textbox>
            </v:shape>
          </w:pict>
        </mc:Fallback>
      </mc:AlternateContent>
    </w:r>
    <w:r w:rsidR="009453C4" w:rsidRPr="009B05F4">
      <w:rPr>
        <w:rFonts w:ascii="Arial" w:hAnsi="Arial"/>
        <w:caps/>
        <w:noProof/>
        <w:color w:val="auto"/>
        <w:sz w:val="44"/>
        <w:lang w:eastAsia="de-AT"/>
      </w:rPr>
      <w:drawing>
        <wp:anchor distT="0" distB="0" distL="114300" distR="114300" simplePos="0" relativeHeight="251658243" behindDoc="0" locked="0" layoutInCell="1" allowOverlap="1" wp14:anchorId="1BF2157B" wp14:editId="49B3C324">
          <wp:simplePos x="0" y="0"/>
          <wp:positionH relativeFrom="column">
            <wp:posOffset>168185</wp:posOffset>
          </wp:positionH>
          <wp:positionV relativeFrom="paragraph">
            <wp:posOffset>-38735</wp:posOffset>
          </wp:positionV>
          <wp:extent cx="2310765" cy="347345"/>
          <wp:effectExtent l="0" t="0" r="0" b="0"/>
          <wp:wrapNone/>
          <wp:docPr id="2127321086" name="Grafik 2127321086"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7CB54" w14:textId="77777777" w:rsidR="004C5F5B" w:rsidRPr="009B05F4" w:rsidRDefault="004C5F5B">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DFBD4" w14:textId="77777777" w:rsidR="004C5F5B" w:rsidRPr="009B05F4" w:rsidRDefault="004C5F5B" w:rsidP="00666182">
    <w:pPr>
      <w:pStyle w:val="Fuzeile"/>
      <w:ind w:right="360"/>
      <w:jc w:val="right"/>
    </w:pPr>
    <w:r w:rsidRPr="009B05F4">
      <w:rPr>
        <w:noProof/>
      </w:rPr>
      <w:drawing>
        <wp:anchor distT="0" distB="0" distL="114300" distR="114300" simplePos="0" relativeHeight="251674629" behindDoc="0" locked="0" layoutInCell="1" allowOverlap="1" wp14:anchorId="4F6B0834" wp14:editId="58269904">
          <wp:simplePos x="0" y="0"/>
          <wp:positionH relativeFrom="column">
            <wp:posOffset>-2362200</wp:posOffset>
          </wp:positionH>
          <wp:positionV relativeFrom="paragraph">
            <wp:posOffset>342265</wp:posOffset>
          </wp:positionV>
          <wp:extent cx="9191663" cy="216000"/>
          <wp:effectExtent l="0" t="0" r="0" b="0"/>
          <wp:wrapNone/>
          <wp:docPr id="59341337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Pr="009B05F4">
      <w:rPr>
        <w:noProof/>
      </w:rPr>
      <mc:AlternateContent>
        <mc:Choice Requires="wps">
          <w:drawing>
            <wp:anchor distT="45720" distB="45720" distL="114300" distR="114300" simplePos="0" relativeHeight="251679749" behindDoc="0" locked="0" layoutInCell="1" allowOverlap="1" wp14:anchorId="5BC91E65" wp14:editId="4D9FF0C4">
              <wp:simplePos x="0" y="0"/>
              <wp:positionH relativeFrom="column">
                <wp:posOffset>52070</wp:posOffset>
              </wp:positionH>
              <wp:positionV relativeFrom="paragraph">
                <wp:posOffset>350520</wp:posOffset>
              </wp:positionV>
              <wp:extent cx="1295400" cy="284480"/>
              <wp:effectExtent l="0" t="0" r="0" b="1270"/>
              <wp:wrapNone/>
              <wp:docPr id="19868258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626B1F78" w14:textId="77777777" w:rsidR="004C5F5B" w:rsidRPr="009B05F4" w:rsidRDefault="004C5F5B" w:rsidP="00F55C37">
                          <w:pPr>
                            <w:pStyle w:val="Fuzeile"/>
                            <w:ind w:right="360"/>
                            <w:jc w:val="right"/>
                            <w:rPr>
                              <w:color w:val="auto"/>
                            </w:rPr>
                          </w:pPr>
                          <w:r w:rsidRPr="009B05F4">
                            <w:t xml:space="preserve">© </w:t>
                          </w:r>
                          <w:hyperlink r:id="rId2" w:history="1">
                            <w:r w:rsidRPr="009B05F4">
                              <w:rPr>
                                <w:rStyle w:val="Hyperlink"/>
                                <w:color w:val="auto"/>
                              </w:rPr>
                              <w:t>CC BY NC SA</w:t>
                            </w:r>
                          </w:hyperlink>
                          <w:r w:rsidRPr="009B05F4">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C91E65" id="_x0000_t202" coordsize="21600,21600" o:spt="202" path="m,l,21600r21600,l21600,xe">
              <v:stroke joinstyle="miter"/>
              <v:path gradientshapeok="t" o:connecttype="rect"/>
            </v:shapetype>
            <v:shape id="_x0000_s1064" type="#_x0000_t202" style="position:absolute;left:0;text-align:left;margin-left:4.1pt;margin-top:27.6pt;width:102pt;height:22.4pt;z-index:25167974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" filled="f" stroked="f">
              <v:textbox>
                <w:txbxContent>
                  <w:p w14:paraId="626B1F78" w14:textId="77777777" w:rsidR="004C5F5B" w:rsidRPr="009B05F4" w:rsidRDefault="004C5F5B" w:rsidP="00F55C37">
                    <w:pPr>
                      <w:pStyle w:val="Fuzeile"/>
                      <w:ind w:right="360"/>
                      <w:jc w:val="right"/>
                      <w:rPr>
                        <w:color w:val="auto"/>
                      </w:rPr>
                    </w:pPr>
                    <w:r w:rsidRPr="009B05F4">
                      <w:t xml:space="preserve">© </w:t>
                    </w:r>
                    <w:hyperlink r:id="rId3" w:history="1">
                      <w:r w:rsidRPr="009B05F4">
                        <w:rPr>
                          <w:rStyle w:val="Hyperlink"/>
                          <w:color w:val="auto"/>
                        </w:rPr>
                        <w:t>CC BY NC SA</w:t>
                      </w:r>
                    </w:hyperlink>
                    <w:r w:rsidRPr="009B05F4">
                      <w:rPr>
                        <w:rStyle w:val="Hyperlink"/>
                        <w:color w:val="auto"/>
                      </w:rPr>
                      <w:t xml:space="preserve"> 4.0</w:t>
                    </w:r>
                  </w:p>
                </w:txbxContent>
              </v:textbox>
            </v:shape>
          </w:pict>
        </mc:Fallback>
      </mc:AlternateContent>
    </w:r>
    <w:r w:rsidRPr="009B05F4">
      <w:rPr>
        <w:rFonts w:ascii="Arial" w:hAnsi="Arial"/>
        <w:caps/>
        <w:noProof/>
        <w:color w:val="auto"/>
        <w:sz w:val="44"/>
        <w:lang w:eastAsia="de-AT"/>
      </w:rPr>
      <w:drawing>
        <wp:anchor distT="0" distB="0" distL="114300" distR="114300" simplePos="0" relativeHeight="251676677" behindDoc="0" locked="0" layoutInCell="1" allowOverlap="1" wp14:anchorId="0BE47482" wp14:editId="565668E1">
          <wp:simplePos x="0" y="0"/>
          <wp:positionH relativeFrom="column">
            <wp:posOffset>127000</wp:posOffset>
          </wp:positionH>
          <wp:positionV relativeFrom="paragraph">
            <wp:posOffset>-38735</wp:posOffset>
          </wp:positionV>
          <wp:extent cx="2310765" cy="347345"/>
          <wp:effectExtent l="0" t="0" r="0" b="0"/>
          <wp:wrapNone/>
          <wp:docPr id="258499042" name="Grafik 258499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Pr="009B05F4">
      <w:t xml:space="preserve">Seite </w:t>
    </w:r>
    <w:r w:rsidRPr="009B05F4">
      <w:rPr>
        <w:b/>
        <w:bCs/>
      </w:rPr>
      <w:fldChar w:fldCharType="begin"/>
    </w:r>
    <w:r w:rsidRPr="009B05F4">
      <w:rPr>
        <w:b/>
        <w:bCs/>
      </w:rPr>
      <w:instrText>PAGE  \* Arabic  \* MERGEFORMAT</w:instrText>
    </w:r>
    <w:r w:rsidRPr="009B05F4">
      <w:rPr>
        <w:b/>
        <w:bCs/>
      </w:rPr>
      <w:fldChar w:fldCharType="separate"/>
    </w:r>
    <w:r w:rsidRPr="009B05F4">
      <w:rPr>
        <w:b/>
        <w:bCs/>
      </w:rPr>
      <w:t>1</w:t>
    </w:r>
    <w:r w:rsidRPr="009B05F4">
      <w:rPr>
        <w:b/>
        <w:bCs/>
      </w:rPr>
      <w:fldChar w:fldCharType="end"/>
    </w:r>
    <w:r w:rsidRPr="009B05F4">
      <w:t xml:space="preserve"> von </w:t>
    </w:r>
    <w:r w:rsidRPr="009B05F4">
      <w:rPr>
        <w:b/>
        <w:bCs/>
      </w:rPr>
      <w:fldChar w:fldCharType="begin"/>
    </w:r>
    <w:r w:rsidRPr="009B05F4">
      <w:rPr>
        <w:b/>
        <w:bCs/>
      </w:rPr>
      <w:instrText>NUMPAGES  \* Arabic  \* MERGEFORMAT</w:instrText>
    </w:r>
    <w:r w:rsidRPr="009B05F4">
      <w:rPr>
        <w:b/>
        <w:bCs/>
      </w:rPr>
      <w:fldChar w:fldCharType="separate"/>
    </w:r>
    <w:r w:rsidRPr="009B05F4">
      <w:rPr>
        <w:b/>
        <w:bCs/>
      </w:rPr>
      <w:t>2</w:t>
    </w:r>
    <w:r w:rsidRPr="009B05F4">
      <w:rPr>
        <w:b/>
        <w:bCs/>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F1589" w14:textId="77777777" w:rsidR="004C5F5B" w:rsidRPr="009B05F4" w:rsidRDefault="004C5F5B">
    <w:pPr>
      <w:pStyle w:val="Fuzeile"/>
    </w:pPr>
    <w:r w:rsidRPr="009B05F4">
      <w:rPr>
        <w:noProof/>
      </w:rPr>
      <w:drawing>
        <wp:anchor distT="0" distB="0" distL="114300" distR="114300" simplePos="0" relativeHeight="251675653" behindDoc="0" locked="0" layoutInCell="1" allowOverlap="1" wp14:anchorId="61123522" wp14:editId="128D44E0">
          <wp:simplePos x="0" y="0"/>
          <wp:positionH relativeFrom="column">
            <wp:posOffset>-1200150</wp:posOffset>
          </wp:positionH>
          <wp:positionV relativeFrom="paragraph">
            <wp:posOffset>342265</wp:posOffset>
          </wp:positionV>
          <wp:extent cx="9191663" cy="216000"/>
          <wp:effectExtent l="0" t="0" r="0" b="0"/>
          <wp:wrapNone/>
          <wp:docPr id="8967258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Pr="009B05F4">
      <w:rPr>
        <w:noProof/>
      </w:rPr>
      <mc:AlternateContent>
        <mc:Choice Requires="wps">
          <w:drawing>
            <wp:anchor distT="45720" distB="45720" distL="114300" distR="114300" simplePos="0" relativeHeight="251678725" behindDoc="0" locked="0" layoutInCell="1" allowOverlap="1" wp14:anchorId="509811F3" wp14:editId="74F5898A">
              <wp:simplePos x="0" y="0"/>
              <wp:positionH relativeFrom="column">
                <wp:posOffset>236220</wp:posOffset>
              </wp:positionH>
              <wp:positionV relativeFrom="paragraph">
                <wp:posOffset>370840</wp:posOffset>
              </wp:positionV>
              <wp:extent cx="1295400" cy="284480"/>
              <wp:effectExtent l="0" t="0" r="0" b="1270"/>
              <wp:wrapNone/>
              <wp:docPr id="2720082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0903A86F" w14:textId="77777777" w:rsidR="004C5F5B" w:rsidRPr="009B05F4" w:rsidRDefault="004C5F5B" w:rsidP="00F55C37">
                          <w:pPr>
                            <w:pStyle w:val="Fuzeile"/>
                            <w:ind w:right="360"/>
                            <w:jc w:val="right"/>
                            <w:rPr>
                              <w:color w:val="auto"/>
                            </w:rPr>
                          </w:pPr>
                          <w:r w:rsidRPr="009B05F4">
                            <w:t xml:space="preserve">© </w:t>
                          </w:r>
                          <w:hyperlink r:id="rId2" w:history="1">
                            <w:r w:rsidRPr="009B05F4">
                              <w:rPr>
                                <w:rStyle w:val="Hyperlink"/>
                                <w:color w:val="auto"/>
                              </w:rPr>
                              <w:t>CC BY NC SA</w:t>
                            </w:r>
                          </w:hyperlink>
                          <w:r w:rsidRPr="009B05F4">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09811F3" id="_x0000_t202" coordsize="21600,21600" o:spt="202" path="m,l,21600r21600,l21600,xe">
              <v:stroke joinstyle="miter"/>
              <v:path gradientshapeok="t" o:connecttype="rect"/>
            </v:shapetype>
            <v:shape id="_x0000_s1065" type="#_x0000_t202" style="position:absolute;left:0;text-align:left;margin-left:18.6pt;margin-top:29.2pt;width:102pt;height:22.4pt;z-index:25167872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" filled="f" stroked="f">
              <v:textbox>
                <w:txbxContent>
                  <w:p w14:paraId="0903A86F" w14:textId="77777777" w:rsidR="004C5F5B" w:rsidRPr="009B05F4" w:rsidRDefault="004C5F5B" w:rsidP="00F55C37">
                    <w:pPr>
                      <w:pStyle w:val="Fuzeile"/>
                      <w:ind w:right="360"/>
                      <w:jc w:val="right"/>
                      <w:rPr>
                        <w:color w:val="auto"/>
                      </w:rPr>
                    </w:pPr>
                    <w:r w:rsidRPr="009B05F4">
                      <w:t xml:space="preserve">© </w:t>
                    </w:r>
                    <w:hyperlink r:id="rId3" w:history="1">
                      <w:r w:rsidRPr="009B05F4">
                        <w:rPr>
                          <w:rStyle w:val="Hyperlink"/>
                          <w:color w:val="auto"/>
                        </w:rPr>
                        <w:t>CC BY NC SA</w:t>
                      </w:r>
                    </w:hyperlink>
                    <w:r w:rsidRPr="009B05F4">
                      <w:rPr>
                        <w:rStyle w:val="Hyperlink"/>
                        <w:color w:val="auto"/>
                      </w:rPr>
                      <w:t xml:space="preserve"> 4.0</w:t>
                    </w:r>
                  </w:p>
                </w:txbxContent>
              </v:textbox>
            </v:shape>
          </w:pict>
        </mc:Fallback>
      </mc:AlternateContent>
    </w:r>
    <w:r w:rsidRPr="009B05F4">
      <w:rPr>
        <w:rFonts w:ascii="Arial" w:hAnsi="Arial"/>
        <w:caps/>
        <w:noProof/>
        <w:color w:val="auto"/>
        <w:sz w:val="44"/>
        <w:lang w:eastAsia="de-AT"/>
      </w:rPr>
      <w:drawing>
        <wp:anchor distT="0" distB="0" distL="114300" distR="114300" simplePos="0" relativeHeight="251677701" behindDoc="0" locked="0" layoutInCell="1" allowOverlap="1" wp14:anchorId="0AAA736A" wp14:editId="481A5BC9">
          <wp:simplePos x="0" y="0"/>
          <wp:positionH relativeFrom="column">
            <wp:posOffset>168185</wp:posOffset>
          </wp:positionH>
          <wp:positionV relativeFrom="paragraph">
            <wp:posOffset>-38735</wp:posOffset>
          </wp:positionV>
          <wp:extent cx="2310765" cy="347345"/>
          <wp:effectExtent l="0" t="0" r="0" b="0"/>
          <wp:wrapNone/>
          <wp:docPr id="919454225" name="Grafik 919454225"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58AD53" w14:textId="77777777" w:rsidR="004C5F5B" w:rsidRPr="009B05F4" w:rsidRDefault="004C5F5B">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54015" w14:textId="77777777" w:rsidR="004C5F5B" w:rsidRPr="009B05F4" w:rsidRDefault="004C5F5B" w:rsidP="00666182">
    <w:pPr>
      <w:pStyle w:val="Fuzeile"/>
      <w:ind w:right="360"/>
      <w:jc w:val="right"/>
    </w:pPr>
    <w:r w:rsidRPr="009B05F4">
      <w:rPr>
        <w:noProof/>
      </w:rPr>
      <w:drawing>
        <wp:anchor distT="0" distB="0" distL="114300" distR="114300" simplePos="0" relativeHeight="251683845" behindDoc="0" locked="0" layoutInCell="1" allowOverlap="1" wp14:anchorId="7B4F11AD" wp14:editId="23662152">
          <wp:simplePos x="0" y="0"/>
          <wp:positionH relativeFrom="column">
            <wp:posOffset>-2362200</wp:posOffset>
          </wp:positionH>
          <wp:positionV relativeFrom="paragraph">
            <wp:posOffset>342265</wp:posOffset>
          </wp:positionV>
          <wp:extent cx="9191663" cy="216000"/>
          <wp:effectExtent l="0" t="0" r="0" b="0"/>
          <wp:wrapNone/>
          <wp:docPr id="9403837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Pr="009B05F4">
      <w:rPr>
        <w:noProof/>
      </w:rPr>
      <mc:AlternateContent>
        <mc:Choice Requires="wps">
          <w:drawing>
            <wp:anchor distT="45720" distB="45720" distL="114300" distR="114300" simplePos="0" relativeHeight="251688965" behindDoc="0" locked="0" layoutInCell="1" allowOverlap="1" wp14:anchorId="201909DA" wp14:editId="7B9BB979">
              <wp:simplePos x="0" y="0"/>
              <wp:positionH relativeFrom="column">
                <wp:posOffset>52070</wp:posOffset>
              </wp:positionH>
              <wp:positionV relativeFrom="paragraph">
                <wp:posOffset>350520</wp:posOffset>
              </wp:positionV>
              <wp:extent cx="1295400" cy="284480"/>
              <wp:effectExtent l="0" t="0" r="0" b="1270"/>
              <wp:wrapNone/>
              <wp:docPr id="23974293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5133297D" w14:textId="77777777" w:rsidR="004C5F5B" w:rsidRPr="009B05F4" w:rsidRDefault="004C5F5B" w:rsidP="00F55C37">
                          <w:pPr>
                            <w:pStyle w:val="Fuzeile"/>
                            <w:ind w:right="360"/>
                            <w:jc w:val="right"/>
                            <w:rPr>
                              <w:color w:val="auto"/>
                            </w:rPr>
                          </w:pPr>
                          <w:r w:rsidRPr="009B05F4">
                            <w:t xml:space="preserve">© </w:t>
                          </w:r>
                          <w:hyperlink r:id="rId2" w:history="1">
                            <w:r w:rsidRPr="009B05F4">
                              <w:rPr>
                                <w:rStyle w:val="Hyperlink"/>
                                <w:color w:val="auto"/>
                              </w:rPr>
                              <w:t>CC BY NC SA</w:t>
                            </w:r>
                          </w:hyperlink>
                          <w:r w:rsidRPr="009B05F4">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1909DA" id="_x0000_t202" coordsize="21600,21600" o:spt="202" path="m,l,21600r21600,l21600,xe">
              <v:stroke joinstyle="miter"/>
              <v:path gradientshapeok="t" o:connecttype="rect"/>
            </v:shapetype>
            <v:shape id="_x0000_s1066" type="#_x0000_t202" style="position:absolute;left:0;text-align:left;margin-left:4.1pt;margin-top:27.6pt;width:102pt;height:22.4pt;z-index:25168896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" filled="f" stroked="f">
              <v:textbox>
                <w:txbxContent>
                  <w:p w14:paraId="5133297D" w14:textId="77777777" w:rsidR="004C5F5B" w:rsidRPr="009B05F4" w:rsidRDefault="004C5F5B" w:rsidP="00F55C37">
                    <w:pPr>
                      <w:pStyle w:val="Fuzeile"/>
                      <w:ind w:right="360"/>
                      <w:jc w:val="right"/>
                      <w:rPr>
                        <w:color w:val="auto"/>
                      </w:rPr>
                    </w:pPr>
                    <w:r w:rsidRPr="009B05F4">
                      <w:t xml:space="preserve">© </w:t>
                    </w:r>
                    <w:hyperlink r:id="rId3" w:history="1">
                      <w:r w:rsidRPr="009B05F4">
                        <w:rPr>
                          <w:rStyle w:val="Hyperlink"/>
                          <w:color w:val="auto"/>
                        </w:rPr>
                        <w:t>CC BY NC SA</w:t>
                      </w:r>
                    </w:hyperlink>
                    <w:r w:rsidRPr="009B05F4">
                      <w:rPr>
                        <w:rStyle w:val="Hyperlink"/>
                        <w:color w:val="auto"/>
                      </w:rPr>
                      <w:t xml:space="preserve"> 4.0</w:t>
                    </w:r>
                  </w:p>
                </w:txbxContent>
              </v:textbox>
            </v:shape>
          </w:pict>
        </mc:Fallback>
      </mc:AlternateContent>
    </w:r>
    <w:r w:rsidRPr="009B05F4">
      <w:rPr>
        <w:rFonts w:ascii="Arial" w:hAnsi="Arial"/>
        <w:caps/>
        <w:noProof/>
        <w:color w:val="auto"/>
        <w:sz w:val="44"/>
        <w:lang w:eastAsia="de-AT"/>
      </w:rPr>
      <w:drawing>
        <wp:anchor distT="0" distB="0" distL="114300" distR="114300" simplePos="0" relativeHeight="251685893" behindDoc="0" locked="0" layoutInCell="1" allowOverlap="1" wp14:anchorId="20274986" wp14:editId="1E3C692E">
          <wp:simplePos x="0" y="0"/>
          <wp:positionH relativeFrom="column">
            <wp:posOffset>127000</wp:posOffset>
          </wp:positionH>
          <wp:positionV relativeFrom="paragraph">
            <wp:posOffset>-38735</wp:posOffset>
          </wp:positionV>
          <wp:extent cx="2310765" cy="347345"/>
          <wp:effectExtent l="0" t="0" r="0" b="0"/>
          <wp:wrapNone/>
          <wp:docPr id="737342680" name="Grafik 73734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Pr="009B05F4">
      <w:t xml:space="preserve">Seite </w:t>
    </w:r>
    <w:r w:rsidRPr="009B05F4">
      <w:rPr>
        <w:b/>
        <w:bCs/>
      </w:rPr>
      <w:fldChar w:fldCharType="begin"/>
    </w:r>
    <w:r w:rsidRPr="009B05F4">
      <w:rPr>
        <w:b/>
        <w:bCs/>
      </w:rPr>
      <w:instrText>PAGE  \* Arabic  \* MERGEFORMAT</w:instrText>
    </w:r>
    <w:r w:rsidRPr="009B05F4">
      <w:rPr>
        <w:b/>
        <w:bCs/>
      </w:rPr>
      <w:fldChar w:fldCharType="separate"/>
    </w:r>
    <w:r w:rsidRPr="009B05F4">
      <w:rPr>
        <w:b/>
        <w:bCs/>
      </w:rPr>
      <w:t>1</w:t>
    </w:r>
    <w:r w:rsidRPr="009B05F4">
      <w:rPr>
        <w:b/>
        <w:bCs/>
      </w:rPr>
      <w:fldChar w:fldCharType="end"/>
    </w:r>
    <w:r w:rsidRPr="009B05F4">
      <w:t xml:space="preserve"> von </w:t>
    </w:r>
    <w:r w:rsidRPr="009B05F4">
      <w:rPr>
        <w:b/>
        <w:bCs/>
      </w:rPr>
      <w:fldChar w:fldCharType="begin"/>
    </w:r>
    <w:r w:rsidRPr="009B05F4">
      <w:rPr>
        <w:b/>
        <w:bCs/>
      </w:rPr>
      <w:instrText>NUMPAGES  \* Arabic  \* MERGEFORMAT</w:instrText>
    </w:r>
    <w:r w:rsidRPr="009B05F4">
      <w:rPr>
        <w:b/>
        <w:bCs/>
      </w:rPr>
      <w:fldChar w:fldCharType="separate"/>
    </w:r>
    <w:r w:rsidRPr="009B05F4">
      <w:rPr>
        <w:b/>
        <w:bCs/>
      </w:rPr>
      <w:t>2</w:t>
    </w:r>
    <w:r w:rsidRPr="009B05F4">
      <w:rPr>
        <w:b/>
        <w:bCs/>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3090C4" w14:textId="77777777" w:rsidR="004C5F5B" w:rsidRPr="009B05F4" w:rsidRDefault="004C5F5B">
    <w:pPr>
      <w:pStyle w:val="Fuzeile"/>
    </w:pPr>
    <w:r w:rsidRPr="009B05F4">
      <w:rPr>
        <w:noProof/>
      </w:rPr>
      <w:drawing>
        <wp:anchor distT="0" distB="0" distL="114300" distR="114300" simplePos="0" relativeHeight="251684869" behindDoc="0" locked="0" layoutInCell="1" allowOverlap="1" wp14:anchorId="53172937" wp14:editId="3A95085C">
          <wp:simplePos x="0" y="0"/>
          <wp:positionH relativeFrom="column">
            <wp:posOffset>-1200150</wp:posOffset>
          </wp:positionH>
          <wp:positionV relativeFrom="paragraph">
            <wp:posOffset>342265</wp:posOffset>
          </wp:positionV>
          <wp:extent cx="9191663" cy="216000"/>
          <wp:effectExtent l="0" t="0" r="0" b="0"/>
          <wp:wrapNone/>
          <wp:docPr id="31391728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Pr="009B05F4">
      <w:rPr>
        <w:noProof/>
      </w:rPr>
      <mc:AlternateContent>
        <mc:Choice Requires="wps">
          <w:drawing>
            <wp:anchor distT="45720" distB="45720" distL="114300" distR="114300" simplePos="0" relativeHeight="251687941" behindDoc="0" locked="0" layoutInCell="1" allowOverlap="1" wp14:anchorId="026E820C" wp14:editId="647FCAEB">
              <wp:simplePos x="0" y="0"/>
              <wp:positionH relativeFrom="column">
                <wp:posOffset>236220</wp:posOffset>
              </wp:positionH>
              <wp:positionV relativeFrom="paragraph">
                <wp:posOffset>370840</wp:posOffset>
              </wp:positionV>
              <wp:extent cx="1295400" cy="284480"/>
              <wp:effectExtent l="0" t="0" r="0" b="1270"/>
              <wp:wrapNone/>
              <wp:docPr id="4483749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45A19DF4" w14:textId="77777777" w:rsidR="004C5F5B" w:rsidRPr="009B05F4" w:rsidRDefault="004C5F5B" w:rsidP="00F55C37">
                          <w:pPr>
                            <w:pStyle w:val="Fuzeile"/>
                            <w:ind w:right="360"/>
                            <w:jc w:val="right"/>
                            <w:rPr>
                              <w:color w:val="auto"/>
                            </w:rPr>
                          </w:pPr>
                          <w:r w:rsidRPr="009B05F4">
                            <w:t xml:space="preserve">© </w:t>
                          </w:r>
                          <w:hyperlink r:id="rId2" w:history="1">
                            <w:r w:rsidRPr="009B05F4">
                              <w:rPr>
                                <w:rStyle w:val="Hyperlink"/>
                                <w:color w:val="auto"/>
                              </w:rPr>
                              <w:t>CC BY NC SA</w:t>
                            </w:r>
                          </w:hyperlink>
                          <w:r w:rsidRPr="009B05F4">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26E820C" id="_x0000_t202" coordsize="21600,21600" o:spt="202" path="m,l,21600r21600,l21600,xe">
              <v:stroke joinstyle="miter"/>
              <v:path gradientshapeok="t" o:connecttype="rect"/>
            </v:shapetype>
            <v:shape id="_x0000_s1067" type="#_x0000_t202" style="position:absolute;left:0;text-align:left;margin-left:18.6pt;margin-top:29.2pt;width:102pt;height:22.4pt;z-index:2516879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" filled="f" stroked="f">
              <v:textbox>
                <w:txbxContent>
                  <w:p w14:paraId="45A19DF4" w14:textId="77777777" w:rsidR="004C5F5B" w:rsidRPr="009B05F4" w:rsidRDefault="004C5F5B" w:rsidP="00F55C37">
                    <w:pPr>
                      <w:pStyle w:val="Fuzeile"/>
                      <w:ind w:right="360"/>
                      <w:jc w:val="right"/>
                      <w:rPr>
                        <w:color w:val="auto"/>
                      </w:rPr>
                    </w:pPr>
                    <w:r w:rsidRPr="009B05F4">
                      <w:t xml:space="preserve">© </w:t>
                    </w:r>
                    <w:hyperlink r:id="rId3" w:history="1">
                      <w:r w:rsidRPr="009B05F4">
                        <w:rPr>
                          <w:rStyle w:val="Hyperlink"/>
                          <w:color w:val="auto"/>
                        </w:rPr>
                        <w:t>CC BY NC SA</w:t>
                      </w:r>
                    </w:hyperlink>
                    <w:r w:rsidRPr="009B05F4">
                      <w:rPr>
                        <w:rStyle w:val="Hyperlink"/>
                        <w:color w:val="auto"/>
                      </w:rPr>
                      <w:t xml:space="preserve"> 4.0</w:t>
                    </w:r>
                  </w:p>
                </w:txbxContent>
              </v:textbox>
            </v:shape>
          </w:pict>
        </mc:Fallback>
      </mc:AlternateContent>
    </w:r>
    <w:r w:rsidRPr="009B05F4">
      <w:rPr>
        <w:rFonts w:ascii="Arial" w:hAnsi="Arial"/>
        <w:caps/>
        <w:noProof/>
        <w:color w:val="auto"/>
        <w:sz w:val="44"/>
        <w:lang w:eastAsia="de-AT"/>
      </w:rPr>
      <w:drawing>
        <wp:anchor distT="0" distB="0" distL="114300" distR="114300" simplePos="0" relativeHeight="251686917" behindDoc="0" locked="0" layoutInCell="1" allowOverlap="1" wp14:anchorId="15987AEF" wp14:editId="15B0D9F9">
          <wp:simplePos x="0" y="0"/>
          <wp:positionH relativeFrom="column">
            <wp:posOffset>168185</wp:posOffset>
          </wp:positionH>
          <wp:positionV relativeFrom="paragraph">
            <wp:posOffset>-38735</wp:posOffset>
          </wp:positionV>
          <wp:extent cx="2310765" cy="347345"/>
          <wp:effectExtent l="0" t="0" r="0" b="0"/>
          <wp:wrapNone/>
          <wp:docPr id="1844144004" name="Grafik 1844144004"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88CE34" w14:textId="77777777" w:rsidR="007419D1" w:rsidRPr="009B05F4" w:rsidRDefault="007419D1" w:rsidP="002B0FEA">
      <w:pPr>
        <w:spacing w:line="240" w:lineRule="auto"/>
      </w:pPr>
      <w:r w:rsidRPr="009B05F4">
        <w:separator/>
      </w:r>
    </w:p>
  </w:footnote>
  <w:footnote w:type="continuationSeparator" w:id="0">
    <w:p w14:paraId="3AA35618" w14:textId="77777777" w:rsidR="007419D1" w:rsidRPr="009B05F4" w:rsidRDefault="007419D1" w:rsidP="002B0FEA">
      <w:pPr>
        <w:spacing w:line="240" w:lineRule="auto"/>
      </w:pPr>
      <w:r w:rsidRPr="009B05F4">
        <w:continuationSeparator/>
      </w:r>
    </w:p>
  </w:footnote>
  <w:footnote w:type="continuationNotice" w:id="1">
    <w:p w14:paraId="2B6DF381" w14:textId="77777777" w:rsidR="007419D1" w:rsidRPr="009B05F4" w:rsidRDefault="007419D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951EC" w14:textId="39A5FA7C" w:rsidR="00C4601E" w:rsidRPr="009B05F4" w:rsidRDefault="006D1E5B">
    <w:pPr>
      <w:pStyle w:val="Kopfzeile"/>
    </w:pPr>
    <w:r w:rsidRPr="009B05F4">
      <w:rPr>
        <w:noProof/>
      </w:rPr>
      <w:drawing>
        <wp:anchor distT="0" distB="0" distL="114300" distR="114300" simplePos="0" relativeHeight="251672581" behindDoc="0" locked="0" layoutInCell="1" allowOverlap="1" wp14:anchorId="2F87430F" wp14:editId="0F3317A3">
          <wp:simplePos x="0" y="0"/>
          <wp:positionH relativeFrom="page">
            <wp:posOffset>-65405</wp:posOffset>
          </wp:positionH>
          <wp:positionV relativeFrom="paragraph">
            <wp:posOffset>-540385</wp:posOffset>
          </wp:positionV>
          <wp:extent cx="8480097" cy="895350"/>
          <wp:effectExtent l="0" t="0" r="0" b="0"/>
          <wp:wrapNone/>
          <wp:docPr id="20464131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27D9B" w14:textId="1883A7CF" w:rsidR="00125970" w:rsidRPr="009B05F4" w:rsidRDefault="004F3348">
    <w:pPr>
      <w:pStyle w:val="Kopfzeile"/>
    </w:pPr>
    <w:r w:rsidRPr="009B05F4">
      <w:rPr>
        <w:noProof/>
      </w:rPr>
      <w:drawing>
        <wp:anchor distT="0" distB="0" distL="114300" distR="114300" simplePos="0" relativeHeight="251670533" behindDoc="0" locked="0" layoutInCell="1" allowOverlap="1" wp14:anchorId="0DC97E21" wp14:editId="4F8E19CE">
          <wp:simplePos x="0" y="0"/>
          <wp:positionH relativeFrom="page">
            <wp:posOffset>-306705</wp:posOffset>
          </wp:positionH>
          <wp:positionV relativeFrom="paragraph">
            <wp:posOffset>-597535</wp:posOffset>
          </wp:positionV>
          <wp:extent cx="11366938" cy="1200150"/>
          <wp:effectExtent l="0" t="0" r="6350" b="0"/>
          <wp:wrapNone/>
          <wp:docPr id="11618048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A9587" w14:textId="77777777" w:rsidR="004C5F5B" w:rsidRPr="009B05F4" w:rsidRDefault="004C5F5B">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99D6FB" w14:textId="77777777" w:rsidR="004C5F5B" w:rsidRPr="009B05F4" w:rsidRDefault="004C5F5B">
    <w:pPr>
      <w:pStyle w:val="Kopfzeile"/>
    </w:pPr>
    <w:r w:rsidRPr="009B05F4">
      <w:rPr>
        <w:noProof/>
      </w:rPr>
      <w:drawing>
        <wp:anchor distT="0" distB="0" distL="114300" distR="114300" simplePos="0" relativeHeight="251681797" behindDoc="0" locked="0" layoutInCell="1" allowOverlap="1" wp14:anchorId="68670109" wp14:editId="529F96DA">
          <wp:simplePos x="0" y="0"/>
          <wp:positionH relativeFrom="page">
            <wp:posOffset>-65405</wp:posOffset>
          </wp:positionH>
          <wp:positionV relativeFrom="paragraph">
            <wp:posOffset>-540385</wp:posOffset>
          </wp:positionV>
          <wp:extent cx="8480097" cy="895350"/>
          <wp:effectExtent l="0" t="0" r="0" b="0"/>
          <wp:wrapNone/>
          <wp:docPr id="3496503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AB131C" w14:textId="77777777" w:rsidR="004C5F5B" w:rsidRPr="009B05F4" w:rsidRDefault="004C5F5B">
    <w:pPr>
      <w:pStyle w:val="Kopfzeile"/>
    </w:pPr>
    <w:r w:rsidRPr="009B05F4">
      <w:rPr>
        <w:noProof/>
      </w:rPr>
      <w:drawing>
        <wp:anchor distT="0" distB="0" distL="114300" distR="114300" simplePos="0" relativeHeight="251680773" behindDoc="0" locked="0" layoutInCell="1" allowOverlap="1" wp14:anchorId="4C026EC8" wp14:editId="1460CFD7">
          <wp:simplePos x="0" y="0"/>
          <wp:positionH relativeFrom="page">
            <wp:posOffset>-306705</wp:posOffset>
          </wp:positionH>
          <wp:positionV relativeFrom="paragraph">
            <wp:posOffset>-597535</wp:posOffset>
          </wp:positionV>
          <wp:extent cx="11366938" cy="1200150"/>
          <wp:effectExtent l="0" t="0" r="6350" b="0"/>
          <wp:wrapNone/>
          <wp:docPr id="5758740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ECC44" w14:textId="77777777" w:rsidR="004C5F5B" w:rsidRPr="009B05F4" w:rsidRDefault="004C5F5B">
    <w:pPr>
      <w:pStyle w:val="Kopfzeil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7DAD60" w14:textId="77777777" w:rsidR="004C5F5B" w:rsidRPr="009B05F4" w:rsidRDefault="004C5F5B">
    <w:pPr>
      <w:pStyle w:val="Kopfzeile"/>
    </w:pPr>
    <w:r w:rsidRPr="009B05F4">
      <w:rPr>
        <w:noProof/>
      </w:rPr>
      <w:drawing>
        <wp:anchor distT="0" distB="0" distL="114300" distR="114300" simplePos="0" relativeHeight="251691013" behindDoc="0" locked="0" layoutInCell="1" allowOverlap="1" wp14:anchorId="4A41EDC1" wp14:editId="5E4AEC10">
          <wp:simplePos x="0" y="0"/>
          <wp:positionH relativeFrom="page">
            <wp:posOffset>-65405</wp:posOffset>
          </wp:positionH>
          <wp:positionV relativeFrom="paragraph">
            <wp:posOffset>-540385</wp:posOffset>
          </wp:positionV>
          <wp:extent cx="8480097" cy="895350"/>
          <wp:effectExtent l="0" t="0" r="0" b="0"/>
          <wp:wrapNone/>
          <wp:docPr id="19165798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4A5412" w14:textId="77777777" w:rsidR="004C5F5B" w:rsidRPr="009B05F4" w:rsidRDefault="004C5F5B">
    <w:pPr>
      <w:pStyle w:val="Kopfzeile"/>
    </w:pPr>
    <w:r w:rsidRPr="009B05F4">
      <w:rPr>
        <w:noProof/>
      </w:rPr>
      <w:drawing>
        <wp:anchor distT="0" distB="0" distL="114300" distR="114300" simplePos="0" relativeHeight="251689989" behindDoc="0" locked="0" layoutInCell="1" allowOverlap="1" wp14:anchorId="0E9BD8D7" wp14:editId="0BDA5C64">
          <wp:simplePos x="0" y="0"/>
          <wp:positionH relativeFrom="page">
            <wp:posOffset>-306705</wp:posOffset>
          </wp:positionH>
          <wp:positionV relativeFrom="paragraph">
            <wp:posOffset>-597535</wp:posOffset>
          </wp:positionV>
          <wp:extent cx="11366938" cy="1200150"/>
          <wp:effectExtent l="0" t="0" r="6350" b="0"/>
          <wp:wrapNone/>
          <wp:docPr id="1575552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A276AF"/>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 w15:restartNumberingAfterBreak="0">
    <w:nsid w:val="1B037F7B"/>
    <w:multiLevelType w:val="hybridMultilevel"/>
    <w:tmpl w:val="E3B41226"/>
    <w:lvl w:ilvl="0" w:tplc="A6161ACE">
      <w:start w:val="1"/>
      <w:numFmt w:val="decimal"/>
      <w:lvlText w:val="%1."/>
      <w:lvlJc w:val="left"/>
      <w:pPr>
        <w:ind w:left="1020" w:hanging="360"/>
      </w:pPr>
    </w:lvl>
    <w:lvl w:ilvl="1" w:tplc="9AD6A12C">
      <w:start w:val="1"/>
      <w:numFmt w:val="decimal"/>
      <w:lvlText w:val="%2."/>
      <w:lvlJc w:val="left"/>
      <w:pPr>
        <w:ind w:left="1020" w:hanging="360"/>
      </w:pPr>
    </w:lvl>
    <w:lvl w:ilvl="2" w:tplc="A57ACABC">
      <w:start w:val="1"/>
      <w:numFmt w:val="decimal"/>
      <w:lvlText w:val="%3."/>
      <w:lvlJc w:val="left"/>
      <w:pPr>
        <w:ind w:left="1020" w:hanging="360"/>
      </w:pPr>
    </w:lvl>
    <w:lvl w:ilvl="3" w:tplc="3AC29F02">
      <w:start w:val="1"/>
      <w:numFmt w:val="decimal"/>
      <w:lvlText w:val="%4."/>
      <w:lvlJc w:val="left"/>
      <w:pPr>
        <w:ind w:left="1020" w:hanging="360"/>
      </w:pPr>
    </w:lvl>
    <w:lvl w:ilvl="4" w:tplc="7EEE1696">
      <w:start w:val="1"/>
      <w:numFmt w:val="decimal"/>
      <w:lvlText w:val="%5."/>
      <w:lvlJc w:val="left"/>
      <w:pPr>
        <w:ind w:left="1020" w:hanging="360"/>
      </w:pPr>
    </w:lvl>
    <w:lvl w:ilvl="5" w:tplc="FE9A0DF2">
      <w:start w:val="1"/>
      <w:numFmt w:val="decimal"/>
      <w:lvlText w:val="%6."/>
      <w:lvlJc w:val="left"/>
      <w:pPr>
        <w:ind w:left="1020" w:hanging="360"/>
      </w:pPr>
    </w:lvl>
    <w:lvl w:ilvl="6" w:tplc="75304EFA">
      <w:start w:val="1"/>
      <w:numFmt w:val="decimal"/>
      <w:lvlText w:val="%7."/>
      <w:lvlJc w:val="left"/>
      <w:pPr>
        <w:ind w:left="1020" w:hanging="360"/>
      </w:pPr>
    </w:lvl>
    <w:lvl w:ilvl="7" w:tplc="331C0E36">
      <w:start w:val="1"/>
      <w:numFmt w:val="decimal"/>
      <w:lvlText w:val="%8."/>
      <w:lvlJc w:val="left"/>
      <w:pPr>
        <w:ind w:left="1020" w:hanging="360"/>
      </w:pPr>
    </w:lvl>
    <w:lvl w:ilvl="8" w:tplc="75304106">
      <w:start w:val="1"/>
      <w:numFmt w:val="decimal"/>
      <w:lvlText w:val="%9."/>
      <w:lvlJc w:val="left"/>
      <w:pPr>
        <w:ind w:left="1020" w:hanging="360"/>
      </w:pPr>
    </w:lvl>
  </w:abstractNum>
  <w:abstractNum w:abstractNumId="2" w15:restartNumberingAfterBreak="0">
    <w:nsid w:val="26037B5A"/>
    <w:multiLevelType w:val="hybridMultilevel"/>
    <w:tmpl w:val="E4B45F6C"/>
    <w:lvl w:ilvl="0" w:tplc="3F563F04">
      <w:start w:val="1"/>
      <w:numFmt w:val="decimal"/>
      <w:lvlText w:val="%1."/>
      <w:lvlJc w:val="left"/>
      <w:pPr>
        <w:ind w:left="1020" w:hanging="360"/>
      </w:pPr>
    </w:lvl>
    <w:lvl w:ilvl="1" w:tplc="F9D4E274">
      <w:start w:val="1"/>
      <w:numFmt w:val="decimal"/>
      <w:lvlText w:val="%2."/>
      <w:lvlJc w:val="left"/>
      <w:pPr>
        <w:ind w:left="1020" w:hanging="360"/>
      </w:pPr>
    </w:lvl>
    <w:lvl w:ilvl="2" w:tplc="01AEE090">
      <w:start w:val="1"/>
      <w:numFmt w:val="decimal"/>
      <w:lvlText w:val="%3."/>
      <w:lvlJc w:val="left"/>
      <w:pPr>
        <w:ind w:left="1020" w:hanging="360"/>
      </w:pPr>
    </w:lvl>
    <w:lvl w:ilvl="3" w:tplc="9476DF24">
      <w:start w:val="1"/>
      <w:numFmt w:val="decimal"/>
      <w:lvlText w:val="%4."/>
      <w:lvlJc w:val="left"/>
      <w:pPr>
        <w:ind w:left="1020" w:hanging="360"/>
      </w:pPr>
    </w:lvl>
    <w:lvl w:ilvl="4" w:tplc="E384C1E2">
      <w:start w:val="1"/>
      <w:numFmt w:val="decimal"/>
      <w:lvlText w:val="%5."/>
      <w:lvlJc w:val="left"/>
      <w:pPr>
        <w:ind w:left="1020" w:hanging="360"/>
      </w:pPr>
    </w:lvl>
    <w:lvl w:ilvl="5" w:tplc="950EDDCE">
      <w:start w:val="1"/>
      <w:numFmt w:val="decimal"/>
      <w:lvlText w:val="%6."/>
      <w:lvlJc w:val="left"/>
      <w:pPr>
        <w:ind w:left="1020" w:hanging="360"/>
      </w:pPr>
    </w:lvl>
    <w:lvl w:ilvl="6" w:tplc="BA0C18D4">
      <w:start w:val="1"/>
      <w:numFmt w:val="decimal"/>
      <w:lvlText w:val="%7."/>
      <w:lvlJc w:val="left"/>
      <w:pPr>
        <w:ind w:left="1020" w:hanging="360"/>
      </w:pPr>
    </w:lvl>
    <w:lvl w:ilvl="7" w:tplc="F834A0C6">
      <w:start w:val="1"/>
      <w:numFmt w:val="decimal"/>
      <w:lvlText w:val="%8."/>
      <w:lvlJc w:val="left"/>
      <w:pPr>
        <w:ind w:left="1020" w:hanging="360"/>
      </w:pPr>
    </w:lvl>
    <w:lvl w:ilvl="8" w:tplc="71C89F88">
      <w:start w:val="1"/>
      <w:numFmt w:val="decimal"/>
      <w:lvlText w:val="%9."/>
      <w:lvlJc w:val="left"/>
      <w:pPr>
        <w:ind w:left="1020" w:hanging="360"/>
      </w:pPr>
    </w:lvl>
  </w:abstractNum>
  <w:abstractNum w:abstractNumId="3" w15:restartNumberingAfterBreak="0">
    <w:nsid w:val="2C9D4C3A"/>
    <w:multiLevelType w:val="hybridMultilevel"/>
    <w:tmpl w:val="265E516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31A00DBA"/>
    <w:multiLevelType w:val="hybridMultilevel"/>
    <w:tmpl w:val="D784915A"/>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32645859"/>
    <w:multiLevelType w:val="hybridMultilevel"/>
    <w:tmpl w:val="585A0202"/>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32EC54AC"/>
    <w:multiLevelType w:val="hybridMultilevel"/>
    <w:tmpl w:val="A3A0AED4"/>
    <w:lvl w:ilvl="0" w:tplc="0C07000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7" w15:restartNumberingAfterBreak="0">
    <w:nsid w:val="34F60D29"/>
    <w:multiLevelType w:val="hybridMultilevel"/>
    <w:tmpl w:val="E530E064"/>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368550C6"/>
    <w:multiLevelType w:val="hybridMultilevel"/>
    <w:tmpl w:val="3C166FDE"/>
    <w:lvl w:ilvl="0" w:tplc="0C07000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9" w15:restartNumberingAfterBreak="0">
    <w:nsid w:val="3A9077CD"/>
    <w:multiLevelType w:val="hybridMultilevel"/>
    <w:tmpl w:val="D07A4E46"/>
    <w:lvl w:ilvl="0" w:tplc="CD70D390">
      <w:start w:val="1"/>
      <w:numFmt w:val="decimal"/>
      <w:lvlText w:val="%1."/>
      <w:lvlJc w:val="left"/>
      <w:pPr>
        <w:ind w:left="1211" w:hanging="360"/>
      </w:pPr>
      <w:rPr>
        <w:rFonts w:hint="default"/>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abstractNum w:abstractNumId="10" w15:restartNumberingAfterBreak="0">
    <w:nsid w:val="3BEA2E2E"/>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1" w15:restartNumberingAfterBreak="0">
    <w:nsid w:val="42FF62F9"/>
    <w:multiLevelType w:val="hybridMultilevel"/>
    <w:tmpl w:val="1FA0AC22"/>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449E359D"/>
    <w:multiLevelType w:val="hybridMultilevel"/>
    <w:tmpl w:val="E89E7806"/>
    <w:lvl w:ilvl="0" w:tplc="0C07000F">
      <w:start w:val="1"/>
      <w:numFmt w:val="decimal"/>
      <w:lvlText w:val="%1."/>
      <w:lvlJc w:val="left"/>
      <w:pPr>
        <w:ind w:left="1571" w:hanging="360"/>
      </w:p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13" w15:restartNumberingAfterBreak="0">
    <w:nsid w:val="4B2A6173"/>
    <w:multiLevelType w:val="hybridMultilevel"/>
    <w:tmpl w:val="C066B374"/>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4" w15:restartNumberingAfterBreak="0">
    <w:nsid w:val="59CB1AFC"/>
    <w:multiLevelType w:val="hybridMultilevel"/>
    <w:tmpl w:val="28DA772A"/>
    <w:lvl w:ilvl="0" w:tplc="E0C8EE30">
      <w:start w:val="1"/>
      <w:numFmt w:val="bullet"/>
      <w:pStyle w:val="Aufzhlung"/>
      <w:lvlText w:val=""/>
      <w:lvlJc w:val="left"/>
      <w:pPr>
        <w:ind w:left="360" w:hanging="360"/>
      </w:pPr>
      <w:rPr>
        <w:rFonts w:ascii="Symbol" w:hAnsi="Symbol" w:hint="default"/>
        <w:color w:val="548235"/>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15" w15:restartNumberingAfterBreak="0">
    <w:nsid w:val="6354540A"/>
    <w:multiLevelType w:val="hybridMultilevel"/>
    <w:tmpl w:val="D6C26C82"/>
    <w:lvl w:ilvl="0" w:tplc="0C07000F">
      <w:start w:val="2"/>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6" w15:restartNumberingAfterBreak="0">
    <w:nsid w:val="64671029"/>
    <w:multiLevelType w:val="hybridMultilevel"/>
    <w:tmpl w:val="665EA830"/>
    <w:lvl w:ilvl="0" w:tplc="C8340620">
      <w:start w:val="1"/>
      <w:numFmt w:val="decimal"/>
      <w:lvlText w:val="%1."/>
      <w:lvlJc w:val="left"/>
      <w:pPr>
        <w:ind w:left="1020" w:hanging="360"/>
      </w:pPr>
    </w:lvl>
    <w:lvl w:ilvl="1" w:tplc="5202A33E">
      <w:start w:val="1"/>
      <w:numFmt w:val="decimal"/>
      <w:lvlText w:val="%2."/>
      <w:lvlJc w:val="left"/>
      <w:pPr>
        <w:ind w:left="1020" w:hanging="360"/>
      </w:pPr>
    </w:lvl>
    <w:lvl w:ilvl="2" w:tplc="04742842">
      <w:start w:val="1"/>
      <w:numFmt w:val="decimal"/>
      <w:lvlText w:val="%3."/>
      <w:lvlJc w:val="left"/>
      <w:pPr>
        <w:ind w:left="1020" w:hanging="360"/>
      </w:pPr>
    </w:lvl>
    <w:lvl w:ilvl="3" w:tplc="E8A0CD1E">
      <w:start w:val="1"/>
      <w:numFmt w:val="decimal"/>
      <w:lvlText w:val="%4."/>
      <w:lvlJc w:val="left"/>
      <w:pPr>
        <w:ind w:left="1020" w:hanging="360"/>
      </w:pPr>
    </w:lvl>
    <w:lvl w:ilvl="4" w:tplc="888CD53E">
      <w:start w:val="1"/>
      <w:numFmt w:val="decimal"/>
      <w:lvlText w:val="%5."/>
      <w:lvlJc w:val="left"/>
      <w:pPr>
        <w:ind w:left="1020" w:hanging="360"/>
      </w:pPr>
    </w:lvl>
    <w:lvl w:ilvl="5" w:tplc="2C1EED00">
      <w:start w:val="1"/>
      <w:numFmt w:val="decimal"/>
      <w:lvlText w:val="%6."/>
      <w:lvlJc w:val="left"/>
      <w:pPr>
        <w:ind w:left="1020" w:hanging="360"/>
      </w:pPr>
    </w:lvl>
    <w:lvl w:ilvl="6" w:tplc="CD8050B4">
      <w:start w:val="1"/>
      <w:numFmt w:val="decimal"/>
      <w:lvlText w:val="%7."/>
      <w:lvlJc w:val="left"/>
      <w:pPr>
        <w:ind w:left="1020" w:hanging="360"/>
      </w:pPr>
    </w:lvl>
    <w:lvl w:ilvl="7" w:tplc="710448B4">
      <w:start w:val="1"/>
      <w:numFmt w:val="decimal"/>
      <w:lvlText w:val="%8."/>
      <w:lvlJc w:val="left"/>
      <w:pPr>
        <w:ind w:left="1020" w:hanging="360"/>
      </w:pPr>
    </w:lvl>
    <w:lvl w:ilvl="8" w:tplc="8EC6D17C">
      <w:start w:val="1"/>
      <w:numFmt w:val="decimal"/>
      <w:lvlText w:val="%9."/>
      <w:lvlJc w:val="left"/>
      <w:pPr>
        <w:ind w:left="1020" w:hanging="360"/>
      </w:pPr>
    </w:lvl>
  </w:abstractNum>
  <w:abstractNum w:abstractNumId="17" w15:restartNumberingAfterBreak="0">
    <w:nsid w:val="66FC22FA"/>
    <w:multiLevelType w:val="hybridMultilevel"/>
    <w:tmpl w:val="91FE3870"/>
    <w:lvl w:ilvl="0" w:tplc="6B1A4110">
      <w:start w:val="1"/>
      <w:numFmt w:val="decimal"/>
      <w:lvlText w:val="%1."/>
      <w:lvlJc w:val="left"/>
      <w:pPr>
        <w:ind w:left="1211" w:hanging="360"/>
      </w:pPr>
      <w:rPr>
        <w:rFonts w:hint="default"/>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abstractNum w:abstractNumId="18" w15:restartNumberingAfterBreak="0">
    <w:nsid w:val="73C47CD5"/>
    <w:multiLevelType w:val="hybridMultilevel"/>
    <w:tmpl w:val="E89E7806"/>
    <w:lvl w:ilvl="0" w:tplc="FFFFFFFF">
      <w:start w:val="1"/>
      <w:numFmt w:val="decimal"/>
      <w:lvlText w:val="%1."/>
      <w:lvlJc w:val="left"/>
      <w:pPr>
        <w:ind w:left="1571" w:hanging="360"/>
      </w:p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num w:numId="1" w16cid:durableId="1704597996">
    <w:abstractNumId w:val="14"/>
  </w:num>
  <w:num w:numId="2" w16cid:durableId="1213692148">
    <w:abstractNumId w:val="10"/>
  </w:num>
  <w:num w:numId="3" w16cid:durableId="1536428199">
    <w:abstractNumId w:val="0"/>
  </w:num>
  <w:num w:numId="4" w16cid:durableId="1618178183">
    <w:abstractNumId w:val="3"/>
  </w:num>
  <w:num w:numId="5" w16cid:durableId="1960715981">
    <w:abstractNumId w:val="12"/>
  </w:num>
  <w:num w:numId="6" w16cid:durableId="1081946058">
    <w:abstractNumId w:val="18"/>
  </w:num>
  <w:num w:numId="7" w16cid:durableId="1914654750">
    <w:abstractNumId w:val="9"/>
  </w:num>
  <w:num w:numId="8" w16cid:durableId="1939481119">
    <w:abstractNumId w:val="17"/>
  </w:num>
  <w:num w:numId="9" w16cid:durableId="292295037">
    <w:abstractNumId w:val="8"/>
  </w:num>
  <w:num w:numId="10" w16cid:durableId="37241705">
    <w:abstractNumId w:val="6"/>
  </w:num>
  <w:num w:numId="11" w16cid:durableId="657153339">
    <w:abstractNumId w:val="13"/>
  </w:num>
  <w:num w:numId="12" w16cid:durableId="1084642854">
    <w:abstractNumId w:val="5"/>
  </w:num>
  <w:num w:numId="13" w16cid:durableId="1860772484">
    <w:abstractNumId w:val="4"/>
  </w:num>
  <w:num w:numId="14" w16cid:durableId="1353725567">
    <w:abstractNumId w:val="15"/>
  </w:num>
  <w:num w:numId="15" w16cid:durableId="2012947294">
    <w:abstractNumId w:val="11"/>
  </w:num>
  <w:num w:numId="16" w16cid:durableId="548956499">
    <w:abstractNumId w:val="7"/>
  </w:num>
  <w:num w:numId="17" w16cid:durableId="2080588193">
    <w:abstractNumId w:val="16"/>
  </w:num>
  <w:num w:numId="18" w16cid:durableId="1745253255">
    <w:abstractNumId w:val="1"/>
  </w:num>
  <w:num w:numId="19" w16cid:durableId="1551646628">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2070"/>
    <w:rsid w:val="00002CCB"/>
    <w:rsid w:val="00002FDB"/>
    <w:rsid w:val="00003FA5"/>
    <w:rsid w:val="0000600E"/>
    <w:rsid w:val="00007B29"/>
    <w:rsid w:val="00012A58"/>
    <w:rsid w:val="00015665"/>
    <w:rsid w:val="00015737"/>
    <w:rsid w:val="00017654"/>
    <w:rsid w:val="00020DEE"/>
    <w:rsid w:val="0002165B"/>
    <w:rsid w:val="000228B0"/>
    <w:rsid w:val="00022EB9"/>
    <w:rsid w:val="00024257"/>
    <w:rsid w:val="00024956"/>
    <w:rsid w:val="00030F50"/>
    <w:rsid w:val="0003112C"/>
    <w:rsid w:val="000319A2"/>
    <w:rsid w:val="0003200A"/>
    <w:rsid w:val="00032DCA"/>
    <w:rsid w:val="000337BB"/>
    <w:rsid w:val="00033C25"/>
    <w:rsid w:val="00036497"/>
    <w:rsid w:val="0004021B"/>
    <w:rsid w:val="00041015"/>
    <w:rsid w:val="000479F3"/>
    <w:rsid w:val="00050E3C"/>
    <w:rsid w:val="000524E7"/>
    <w:rsid w:val="00052B72"/>
    <w:rsid w:val="00052F62"/>
    <w:rsid w:val="0005340C"/>
    <w:rsid w:val="00054686"/>
    <w:rsid w:val="0005635E"/>
    <w:rsid w:val="0005639F"/>
    <w:rsid w:val="00060CAC"/>
    <w:rsid w:val="0006292A"/>
    <w:rsid w:val="00064348"/>
    <w:rsid w:val="0006455E"/>
    <w:rsid w:val="000667E2"/>
    <w:rsid w:val="0006702C"/>
    <w:rsid w:val="000727B8"/>
    <w:rsid w:val="0007423D"/>
    <w:rsid w:val="000771F9"/>
    <w:rsid w:val="00081131"/>
    <w:rsid w:val="00082000"/>
    <w:rsid w:val="00082E68"/>
    <w:rsid w:val="0008353B"/>
    <w:rsid w:val="000871AF"/>
    <w:rsid w:val="00091531"/>
    <w:rsid w:val="00093B49"/>
    <w:rsid w:val="00095A26"/>
    <w:rsid w:val="00095ADC"/>
    <w:rsid w:val="00097119"/>
    <w:rsid w:val="000A03D9"/>
    <w:rsid w:val="000A0EFE"/>
    <w:rsid w:val="000A1B54"/>
    <w:rsid w:val="000A2DAC"/>
    <w:rsid w:val="000A3A13"/>
    <w:rsid w:val="000A5FA4"/>
    <w:rsid w:val="000A6F9B"/>
    <w:rsid w:val="000A73C4"/>
    <w:rsid w:val="000A7A41"/>
    <w:rsid w:val="000B276B"/>
    <w:rsid w:val="000B3635"/>
    <w:rsid w:val="000B36FE"/>
    <w:rsid w:val="000B4A33"/>
    <w:rsid w:val="000B53BF"/>
    <w:rsid w:val="000B68EB"/>
    <w:rsid w:val="000B7527"/>
    <w:rsid w:val="000B7CC8"/>
    <w:rsid w:val="000C02D3"/>
    <w:rsid w:val="000C0B94"/>
    <w:rsid w:val="000C15B5"/>
    <w:rsid w:val="000C1F1D"/>
    <w:rsid w:val="000C2999"/>
    <w:rsid w:val="000C3B52"/>
    <w:rsid w:val="000C4108"/>
    <w:rsid w:val="000C41AD"/>
    <w:rsid w:val="000C497C"/>
    <w:rsid w:val="000C4FC8"/>
    <w:rsid w:val="000C5890"/>
    <w:rsid w:val="000C5EC4"/>
    <w:rsid w:val="000C6DD4"/>
    <w:rsid w:val="000C7A99"/>
    <w:rsid w:val="000D2B60"/>
    <w:rsid w:val="000D348D"/>
    <w:rsid w:val="000D38EC"/>
    <w:rsid w:val="000D416D"/>
    <w:rsid w:val="000D4550"/>
    <w:rsid w:val="000D4B59"/>
    <w:rsid w:val="000D64AF"/>
    <w:rsid w:val="000D6AF2"/>
    <w:rsid w:val="000E0906"/>
    <w:rsid w:val="000E0C27"/>
    <w:rsid w:val="000E1CD0"/>
    <w:rsid w:val="000E3CB3"/>
    <w:rsid w:val="000E4FFF"/>
    <w:rsid w:val="000E5C05"/>
    <w:rsid w:val="000E654E"/>
    <w:rsid w:val="000E6C52"/>
    <w:rsid w:val="000E7F14"/>
    <w:rsid w:val="000F200A"/>
    <w:rsid w:val="000F388E"/>
    <w:rsid w:val="000F50BC"/>
    <w:rsid w:val="000F5B89"/>
    <w:rsid w:val="000F5FF1"/>
    <w:rsid w:val="000F63C9"/>
    <w:rsid w:val="000F7F1D"/>
    <w:rsid w:val="001003F6"/>
    <w:rsid w:val="00101557"/>
    <w:rsid w:val="00103E28"/>
    <w:rsid w:val="00104D9D"/>
    <w:rsid w:val="0010560A"/>
    <w:rsid w:val="00107C94"/>
    <w:rsid w:val="00107ED6"/>
    <w:rsid w:val="00111CE2"/>
    <w:rsid w:val="00111EF2"/>
    <w:rsid w:val="00112CDA"/>
    <w:rsid w:val="0012095C"/>
    <w:rsid w:val="001213D5"/>
    <w:rsid w:val="00125970"/>
    <w:rsid w:val="00130E62"/>
    <w:rsid w:val="0013127F"/>
    <w:rsid w:val="00133DC1"/>
    <w:rsid w:val="00134860"/>
    <w:rsid w:val="00140144"/>
    <w:rsid w:val="001401E0"/>
    <w:rsid w:val="00144D21"/>
    <w:rsid w:val="00145425"/>
    <w:rsid w:val="00146B9D"/>
    <w:rsid w:val="00147E8C"/>
    <w:rsid w:val="0015294C"/>
    <w:rsid w:val="00153840"/>
    <w:rsid w:val="00154128"/>
    <w:rsid w:val="00154CE8"/>
    <w:rsid w:val="001561DA"/>
    <w:rsid w:val="00161701"/>
    <w:rsid w:val="00161C23"/>
    <w:rsid w:val="001627E2"/>
    <w:rsid w:val="001629ED"/>
    <w:rsid w:val="00162CEA"/>
    <w:rsid w:val="00162F1D"/>
    <w:rsid w:val="00163529"/>
    <w:rsid w:val="0016531D"/>
    <w:rsid w:val="00165D37"/>
    <w:rsid w:val="001661AD"/>
    <w:rsid w:val="001675A2"/>
    <w:rsid w:val="00170759"/>
    <w:rsid w:val="00170D23"/>
    <w:rsid w:val="0017152A"/>
    <w:rsid w:val="00173BC4"/>
    <w:rsid w:val="00176A8D"/>
    <w:rsid w:val="00180223"/>
    <w:rsid w:val="00180FD9"/>
    <w:rsid w:val="0018117B"/>
    <w:rsid w:val="00182B98"/>
    <w:rsid w:val="00183CA1"/>
    <w:rsid w:val="001843A4"/>
    <w:rsid w:val="001844B8"/>
    <w:rsid w:val="001856CE"/>
    <w:rsid w:val="00186410"/>
    <w:rsid w:val="00192C94"/>
    <w:rsid w:val="00193A6D"/>
    <w:rsid w:val="0019695A"/>
    <w:rsid w:val="00196AD1"/>
    <w:rsid w:val="001A0902"/>
    <w:rsid w:val="001A2ABF"/>
    <w:rsid w:val="001A376E"/>
    <w:rsid w:val="001A3878"/>
    <w:rsid w:val="001A5A78"/>
    <w:rsid w:val="001A613E"/>
    <w:rsid w:val="001A6284"/>
    <w:rsid w:val="001A676F"/>
    <w:rsid w:val="001B0836"/>
    <w:rsid w:val="001B11D7"/>
    <w:rsid w:val="001B2217"/>
    <w:rsid w:val="001B2CEB"/>
    <w:rsid w:val="001B34F9"/>
    <w:rsid w:val="001B7F5F"/>
    <w:rsid w:val="001C1EB5"/>
    <w:rsid w:val="001C2062"/>
    <w:rsid w:val="001C3F68"/>
    <w:rsid w:val="001C4FC6"/>
    <w:rsid w:val="001C5E79"/>
    <w:rsid w:val="001C63E2"/>
    <w:rsid w:val="001D439A"/>
    <w:rsid w:val="001D46CF"/>
    <w:rsid w:val="001D6E51"/>
    <w:rsid w:val="001D7719"/>
    <w:rsid w:val="001E40CF"/>
    <w:rsid w:val="001E5552"/>
    <w:rsid w:val="001F0A8A"/>
    <w:rsid w:val="001F25A4"/>
    <w:rsid w:val="001F2675"/>
    <w:rsid w:val="001F6F04"/>
    <w:rsid w:val="001F6F26"/>
    <w:rsid w:val="002003FE"/>
    <w:rsid w:val="00201227"/>
    <w:rsid w:val="00202EA1"/>
    <w:rsid w:val="00203EA8"/>
    <w:rsid w:val="0020682C"/>
    <w:rsid w:val="00206D3F"/>
    <w:rsid w:val="00212772"/>
    <w:rsid w:val="00213016"/>
    <w:rsid w:val="002147EF"/>
    <w:rsid w:val="00215388"/>
    <w:rsid w:val="0021549C"/>
    <w:rsid w:val="00215AB7"/>
    <w:rsid w:val="00217C14"/>
    <w:rsid w:val="00217ECC"/>
    <w:rsid w:val="00223B4E"/>
    <w:rsid w:val="00227FDD"/>
    <w:rsid w:val="00231286"/>
    <w:rsid w:val="00232DAB"/>
    <w:rsid w:val="0023480E"/>
    <w:rsid w:val="00236A82"/>
    <w:rsid w:val="00237FBB"/>
    <w:rsid w:val="00241429"/>
    <w:rsid w:val="0025061F"/>
    <w:rsid w:val="00252191"/>
    <w:rsid w:val="002547A1"/>
    <w:rsid w:val="00254BF3"/>
    <w:rsid w:val="00254CC9"/>
    <w:rsid w:val="00256F5B"/>
    <w:rsid w:val="00261647"/>
    <w:rsid w:val="0026224D"/>
    <w:rsid w:val="002630FF"/>
    <w:rsid w:val="00263A86"/>
    <w:rsid w:val="0026418A"/>
    <w:rsid w:val="0026428E"/>
    <w:rsid w:val="002654E5"/>
    <w:rsid w:val="002657FF"/>
    <w:rsid w:val="00270833"/>
    <w:rsid w:val="00270AE2"/>
    <w:rsid w:val="00273E56"/>
    <w:rsid w:val="002742E5"/>
    <w:rsid w:val="002757BE"/>
    <w:rsid w:val="0027774C"/>
    <w:rsid w:val="00277F26"/>
    <w:rsid w:val="002827A2"/>
    <w:rsid w:val="00282C28"/>
    <w:rsid w:val="00282D2A"/>
    <w:rsid w:val="00284AC7"/>
    <w:rsid w:val="0028510B"/>
    <w:rsid w:val="00285679"/>
    <w:rsid w:val="00285B54"/>
    <w:rsid w:val="002870B3"/>
    <w:rsid w:val="002874FE"/>
    <w:rsid w:val="00287799"/>
    <w:rsid w:val="0029083E"/>
    <w:rsid w:val="00291242"/>
    <w:rsid w:val="00293D61"/>
    <w:rsid w:val="002946E8"/>
    <w:rsid w:val="00294AD7"/>
    <w:rsid w:val="00294B5C"/>
    <w:rsid w:val="0029628F"/>
    <w:rsid w:val="002A07AA"/>
    <w:rsid w:val="002A4FA7"/>
    <w:rsid w:val="002B09BD"/>
    <w:rsid w:val="002B0C75"/>
    <w:rsid w:val="002B0FEA"/>
    <w:rsid w:val="002B2389"/>
    <w:rsid w:val="002B25EB"/>
    <w:rsid w:val="002B2A6B"/>
    <w:rsid w:val="002B2DEF"/>
    <w:rsid w:val="002B3F27"/>
    <w:rsid w:val="002B6031"/>
    <w:rsid w:val="002C064B"/>
    <w:rsid w:val="002C06A4"/>
    <w:rsid w:val="002C086B"/>
    <w:rsid w:val="002C2124"/>
    <w:rsid w:val="002C3384"/>
    <w:rsid w:val="002C37F0"/>
    <w:rsid w:val="002C4F1A"/>
    <w:rsid w:val="002C7EA5"/>
    <w:rsid w:val="002D22F4"/>
    <w:rsid w:val="002D257D"/>
    <w:rsid w:val="002D4DCD"/>
    <w:rsid w:val="002D5380"/>
    <w:rsid w:val="002D6E96"/>
    <w:rsid w:val="002E2D60"/>
    <w:rsid w:val="002E3014"/>
    <w:rsid w:val="002E75DA"/>
    <w:rsid w:val="002F2287"/>
    <w:rsid w:val="002F33AC"/>
    <w:rsid w:val="002F3F69"/>
    <w:rsid w:val="002F7EA1"/>
    <w:rsid w:val="00300DD7"/>
    <w:rsid w:val="00301650"/>
    <w:rsid w:val="003024AC"/>
    <w:rsid w:val="003027DB"/>
    <w:rsid w:val="00302AF6"/>
    <w:rsid w:val="00303F24"/>
    <w:rsid w:val="00304466"/>
    <w:rsid w:val="0030453C"/>
    <w:rsid w:val="00304677"/>
    <w:rsid w:val="00306292"/>
    <w:rsid w:val="00306568"/>
    <w:rsid w:val="003067E5"/>
    <w:rsid w:val="00307F31"/>
    <w:rsid w:val="00311F5D"/>
    <w:rsid w:val="003147F9"/>
    <w:rsid w:val="003169C3"/>
    <w:rsid w:val="00316D16"/>
    <w:rsid w:val="00320766"/>
    <w:rsid w:val="003237CA"/>
    <w:rsid w:val="00324606"/>
    <w:rsid w:val="003272AA"/>
    <w:rsid w:val="00330634"/>
    <w:rsid w:val="003306E4"/>
    <w:rsid w:val="00333696"/>
    <w:rsid w:val="0033388C"/>
    <w:rsid w:val="00334F33"/>
    <w:rsid w:val="00336FF4"/>
    <w:rsid w:val="00337EF0"/>
    <w:rsid w:val="0034135A"/>
    <w:rsid w:val="00344502"/>
    <w:rsid w:val="00344D6A"/>
    <w:rsid w:val="0034551C"/>
    <w:rsid w:val="00346DC3"/>
    <w:rsid w:val="003473C6"/>
    <w:rsid w:val="003502B6"/>
    <w:rsid w:val="003511F9"/>
    <w:rsid w:val="00351BBD"/>
    <w:rsid w:val="00351CEC"/>
    <w:rsid w:val="00353D22"/>
    <w:rsid w:val="00355FD5"/>
    <w:rsid w:val="003600C6"/>
    <w:rsid w:val="003604B5"/>
    <w:rsid w:val="00361505"/>
    <w:rsid w:val="00361529"/>
    <w:rsid w:val="003623A7"/>
    <w:rsid w:val="00362CC9"/>
    <w:rsid w:val="00366686"/>
    <w:rsid w:val="003676F6"/>
    <w:rsid w:val="003702D0"/>
    <w:rsid w:val="00372262"/>
    <w:rsid w:val="0037240A"/>
    <w:rsid w:val="00372F8F"/>
    <w:rsid w:val="0037386D"/>
    <w:rsid w:val="0037494D"/>
    <w:rsid w:val="00374EF1"/>
    <w:rsid w:val="003775B8"/>
    <w:rsid w:val="003777A5"/>
    <w:rsid w:val="003779C0"/>
    <w:rsid w:val="00380427"/>
    <w:rsid w:val="00381FB2"/>
    <w:rsid w:val="00382AEC"/>
    <w:rsid w:val="003878AF"/>
    <w:rsid w:val="003903AA"/>
    <w:rsid w:val="00391AAF"/>
    <w:rsid w:val="00392DBE"/>
    <w:rsid w:val="00394CDD"/>
    <w:rsid w:val="0039586F"/>
    <w:rsid w:val="00396CC3"/>
    <w:rsid w:val="003A1FCF"/>
    <w:rsid w:val="003A25EB"/>
    <w:rsid w:val="003A27D1"/>
    <w:rsid w:val="003A2D7E"/>
    <w:rsid w:val="003A3FE6"/>
    <w:rsid w:val="003A6945"/>
    <w:rsid w:val="003A75D8"/>
    <w:rsid w:val="003B1770"/>
    <w:rsid w:val="003B261F"/>
    <w:rsid w:val="003B421D"/>
    <w:rsid w:val="003B43D1"/>
    <w:rsid w:val="003B538E"/>
    <w:rsid w:val="003B5617"/>
    <w:rsid w:val="003B64EE"/>
    <w:rsid w:val="003C0763"/>
    <w:rsid w:val="003C14D0"/>
    <w:rsid w:val="003C267E"/>
    <w:rsid w:val="003C26DC"/>
    <w:rsid w:val="003C29F6"/>
    <w:rsid w:val="003C3E2F"/>
    <w:rsid w:val="003C6D33"/>
    <w:rsid w:val="003C7448"/>
    <w:rsid w:val="003C7F2C"/>
    <w:rsid w:val="003D11DC"/>
    <w:rsid w:val="003D19F5"/>
    <w:rsid w:val="003D1FAE"/>
    <w:rsid w:val="003D4B68"/>
    <w:rsid w:val="003E06DE"/>
    <w:rsid w:val="003E0E65"/>
    <w:rsid w:val="003E1C01"/>
    <w:rsid w:val="003E2105"/>
    <w:rsid w:val="003E2B61"/>
    <w:rsid w:val="003E3529"/>
    <w:rsid w:val="003E44A1"/>
    <w:rsid w:val="003E6AF3"/>
    <w:rsid w:val="003F04EF"/>
    <w:rsid w:val="003F1BA1"/>
    <w:rsid w:val="003F4152"/>
    <w:rsid w:val="003F5323"/>
    <w:rsid w:val="003F5909"/>
    <w:rsid w:val="003F602B"/>
    <w:rsid w:val="003F617A"/>
    <w:rsid w:val="003F636B"/>
    <w:rsid w:val="003F6732"/>
    <w:rsid w:val="004019F3"/>
    <w:rsid w:val="00403FC0"/>
    <w:rsid w:val="00404536"/>
    <w:rsid w:val="00405405"/>
    <w:rsid w:val="00407073"/>
    <w:rsid w:val="00414809"/>
    <w:rsid w:val="00415007"/>
    <w:rsid w:val="004159EB"/>
    <w:rsid w:val="004201A0"/>
    <w:rsid w:val="00420791"/>
    <w:rsid w:val="00426BAC"/>
    <w:rsid w:val="00427149"/>
    <w:rsid w:val="004344C3"/>
    <w:rsid w:val="004402AF"/>
    <w:rsid w:val="004435C7"/>
    <w:rsid w:val="00443E4C"/>
    <w:rsid w:val="0044414E"/>
    <w:rsid w:val="004456BD"/>
    <w:rsid w:val="00445738"/>
    <w:rsid w:val="00450FCD"/>
    <w:rsid w:val="00451AC7"/>
    <w:rsid w:val="00453A6F"/>
    <w:rsid w:val="0045699A"/>
    <w:rsid w:val="00461DAA"/>
    <w:rsid w:val="0046685D"/>
    <w:rsid w:val="00467DD9"/>
    <w:rsid w:val="00467F4A"/>
    <w:rsid w:val="004702C7"/>
    <w:rsid w:val="00471084"/>
    <w:rsid w:val="00472D85"/>
    <w:rsid w:val="00472E0C"/>
    <w:rsid w:val="0047495D"/>
    <w:rsid w:val="00474CFB"/>
    <w:rsid w:val="004753FA"/>
    <w:rsid w:val="00477079"/>
    <w:rsid w:val="00477489"/>
    <w:rsid w:val="00480A68"/>
    <w:rsid w:val="00480BA2"/>
    <w:rsid w:val="004820FA"/>
    <w:rsid w:val="004831BB"/>
    <w:rsid w:val="0048387A"/>
    <w:rsid w:val="00484D56"/>
    <w:rsid w:val="00491EFA"/>
    <w:rsid w:val="00493A20"/>
    <w:rsid w:val="00496A34"/>
    <w:rsid w:val="00497C5E"/>
    <w:rsid w:val="00497D9B"/>
    <w:rsid w:val="004A11DF"/>
    <w:rsid w:val="004A1901"/>
    <w:rsid w:val="004A26D1"/>
    <w:rsid w:val="004A298F"/>
    <w:rsid w:val="004A2A71"/>
    <w:rsid w:val="004A2AC5"/>
    <w:rsid w:val="004A31D5"/>
    <w:rsid w:val="004A5727"/>
    <w:rsid w:val="004B0AC0"/>
    <w:rsid w:val="004B1463"/>
    <w:rsid w:val="004B1CD0"/>
    <w:rsid w:val="004B271F"/>
    <w:rsid w:val="004B36E4"/>
    <w:rsid w:val="004B4E49"/>
    <w:rsid w:val="004B7118"/>
    <w:rsid w:val="004C0DE1"/>
    <w:rsid w:val="004C2729"/>
    <w:rsid w:val="004C40B8"/>
    <w:rsid w:val="004C5F5B"/>
    <w:rsid w:val="004D021A"/>
    <w:rsid w:val="004D269D"/>
    <w:rsid w:val="004D3F31"/>
    <w:rsid w:val="004D486C"/>
    <w:rsid w:val="004D5B47"/>
    <w:rsid w:val="004D7B46"/>
    <w:rsid w:val="004D7FD0"/>
    <w:rsid w:val="004E027F"/>
    <w:rsid w:val="004E0C65"/>
    <w:rsid w:val="004E28F3"/>
    <w:rsid w:val="004E5026"/>
    <w:rsid w:val="004E7687"/>
    <w:rsid w:val="004E7792"/>
    <w:rsid w:val="004E77A7"/>
    <w:rsid w:val="004F15E4"/>
    <w:rsid w:val="004F1EA7"/>
    <w:rsid w:val="004F3348"/>
    <w:rsid w:val="004F4028"/>
    <w:rsid w:val="004F4962"/>
    <w:rsid w:val="004F503F"/>
    <w:rsid w:val="004F5D5C"/>
    <w:rsid w:val="004F7289"/>
    <w:rsid w:val="00500177"/>
    <w:rsid w:val="00500399"/>
    <w:rsid w:val="00500B50"/>
    <w:rsid w:val="00500B91"/>
    <w:rsid w:val="0050145A"/>
    <w:rsid w:val="005018CA"/>
    <w:rsid w:val="00501CDD"/>
    <w:rsid w:val="00504414"/>
    <w:rsid w:val="0050516F"/>
    <w:rsid w:val="00505A1E"/>
    <w:rsid w:val="00506536"/>
    <w:rsid w:val="005104C7"/>
    <w:rsid w:val="005118F1"/>
    <w:rsid w:val="00511A5C"/>
    <w:rsid w:val="00511E89"/>
    <w:rsid w:val="00513657"/>
    <w:rsid w:val="00514935"/>
    <w:rsid w:val="005212F4"/>
    <w:rsid w:val="00524BD9"/>
    <w:rsid w:val="005260B2"/>
    <w:rsid w:val="005263EB"/>
    <w:rsid w:val="00527336"/>
    <w:rsid w:val="00527A64"/>
    <w:rsid w:val="00531294"/>
    <w:rsid w:val="00533A32"/>
    <w:rsid w:val="0053403F"/>
    <w:rsid w:val="00536C3A"/>
    <w:rsid w:val="0053740B"/>
    <w:rsid w:val="00540931"/>
    <w:rsid w:val="00544298"/>
    <w:rsid w:val="00544DFE"/>
    <w:rsid w:val="005453D6"/>
    <w:rsid w:val="005454F5"/>
    <w:rsid w:val="00546966"/>
    <w:rsid w:val="00546E1C"/>
    <w:rsid w:val="005507CA"/>
    <w:rsid w:val="00550DD5"/>
    <w:rsid w:val="005520C7"/>
    <w:rsid w:val="00556452"/>
    <w:rsid w:val="00557046"/>
    <w:rsid w:val="0056069B"/>
    <w:rsid w:val="00560B25"/>
    <w:rsid w:val="00561FC7"/>
    <w:rsid w:val="00562F2E"/>
    <w:rsid w:val="00564D52"/>
    <w:rsid w:val="00570123"/>
    <w:rsid w:val="00570D16"/>
    <w:rsid w:val="00571C98"/>
    <w:rsid w:val="005722A5"/>
    <w:rsid w:val="00572E40"/>
    <w:rsid w:val="00574A38"/>
    <w:rsid w:val="0057654B"/>
    <w:rsid w:val="005801D6"/>
    <w:rsid w:val="00580542"/>
    <w:rsid w:val="005812A5"/>
    <w:rsid w:val="00581ADE"/>
    <w:rsid w:val="005839A8"/>
    <w:rsid w:val="00583E45"/>
    <w:rsid w:val="005858D6"/>
    <w:rsid w:val="00586851"/>
    <w:rsid w:val="005878AC"/>
    <w:rsid w:val="00593E33"/>
    <w:rsid w:val="0059435D"/>
    <w:rsid w:val="00594F19"/>
    <w:rsid w:val="005950C6"/>
    <w:rsid w:val="005967A1"/>
    <w:rsid w:val="005967EF"/>
    <w:rsid w:val="005A0019"/>
    <w:rsid w:val="005A0944"/>
    <w:rsid w:val="005A254B"/>
    <w:rsid w:val="005A2646"/>
    <w:rsid w:val="005A788C"/>
    <w:rsid w:val="005B01CB"/>
    <w:rsid w:val="005B0D0C"/>
    <w:rsid w:val="005B1721"/>
    <w:rsid w:val="005B30FA"/>
    <w:rsid w:val="005B39D8"/>
    <w:rsid w:val="005B6651"/>
    <w:rsid w:val="005B66DB"/>
    <w:rsid w:val="005B79DB"/>
    <w:rsid w:val="005C04FA"/>
    <w:rsid w:val="005C153F"/>
    <w:rsid w:val="005C1AE6"/>
    <w:rsid w:val="005C3597"/>
    <w:rsid w:val="005C39FE"/>
    <w:rsid w:val="005C5045"/>
    <w:rsid w:val="005C5471"/>
    <w:rsid w:val="005C54EF"/>
    <w:rsid w:val="005C7979"/>
    <w:rsid w:val="005C7E08"/>
    <w:rsid w:val="005D017D"/>
    <w:rsid w:val="005D0364"/>
    <w:rsid w:val="005D0381"/>
    <w:rsid w:val="005D03D2"/>
    <w:rsid w:val="005D15C7"/>
    <w:rsid w:val="005D200B"/>
    <w:rsid w:val="005D21CF"/>
    <w:rsid w:val="005D236B"/>
    <w:rsid w:val="005D2CC1"/>
    <w:rsid w:val="005D38A3"/>
    <w:rsid w:val="005D5966"/>
    <w:rsid w:val="005D5EA7"/>
    <w:rsid w:val="005E0064"/>
    <w:rsid w:val="005E1AA3"/>
    <w:rsid w:val="005E241D"/>
    <w:rsid w:val="005E420E"/>
    <w:rsid w:val="005E6863"/>
    <w:rsid w:val="005F186F"/>
    <w:rsid w:val="005F2AA9"/>
    <w:rsid w:val="005F5626"/>
    <w:rsid w:val="005F5940"/>
    <w:rsid w:val="005F5A99"/>
    <w:rsid w:val="005F6316"/>
    <w:rsid w:val="005F6ECB"/>
    <w:rsid w:val="005F7483"/>
    <w:rsid w:val="00600AA8"/>
    <w:rsid w:val="00600B1B"/>
    <w:rsid w:val="00602643"/>
    <w:rsid w:val="0060487D"/>
    <w:rsid w:val="00604C1B"/>
    <w:rsid w:val="0060589B"/>
    <w:rsid w:val="00605EF5"/>
    <w:rsid w:val="006073EA"/>
    <w:rsid w:val="00607A45"/>
    <w:rsid w:val="006130A4"/>
    <w:rsid w:val="0062083F"/>
    <w:rsid w:val="00622C9E"/>
    <w:rsid w:val="006230FD"/>
    <w:rsid w:val="00623C25"/>
    <w:rsid w:val="00624226"/>
    <w:rsid w:val="00625D7F"/>
    <w:rsid w:val="00626E3A"/>
    <w:rsid w:val="00627782"/>
    <w:rsid w:val="00631564"/>
    <w:rsid w:val="006318AB"/>
    <w:rsid w:val="00634817"/>
    <w:rsid w:val="00635D2F"/>
    <w:rsid w:val="00637A60"/>
    <w:rsid w:val="0064279A"/>
    <w:rsid w:val="00644495"/>
    <w:rsid w:val="006459EA"/>
    <w:rsid w:val="00647763"/>
    <w:rsid w:val="00647B69"/>
    <w:rsid w:val="00653975"/>
    <w:rsid w:val="00653E42"/>
    <w:rsid w:val="00653E70"/>
    <w:rsid w:val="006548D4"/>
    <w:rsid w:val="00656731"/>
    <w:rsid w:val="00656D00"/>
    <w:rsid w:val="00657F77"/>
    <w:rsid w:val="00660198"/>
    <w:rsid w:val="006611FA"/>
    <w:rsid w:val="00661FDD"/>
    <w:rsid w:val="00662E0F"/>
    <w:rsid w:val="00663497"/>
    <w:rsid w:val="00664327"/>
    <w:rsid w:val="00666182"/>
    <w:rsid w:val="00666FBE"/>
    <w:rsid w:val="00666FCD"/>
    <w:rsid w:val="00667038"/>
    <w:rsid w:val="00670035"/>
    <w:rsid w:val="006742C4"/>
    <w:rsid w:val="0067456A"/>
    <w:rsid w:val="00675CC7"/>
    <w:rsid w:val="00676E82"/>
    <w:rsid w:val="00677BB9"/>
    <w:rsid w:val="0068335D"/>
    <w:rsid w:val="00683449"/>
    <w:rsid w:val="00684F88"/>
    <w:rsid w:val="00690CE0"/>
    <w:rsid w:val="00694CF0"/>
    <w:rsid w:val="00695A0B"/>
    <w:rsid w:val="00695F59"/>
    <w:rsid w:val="00697CBC"/>
    <w:rsid w:val="00697EC5"/>
    <w:rsid w:val="006A00D0"/>
    <w:rsid w:val="006A1AAE"/>
    <w:rsid w:val="006A26CD"/>
    <w:rsid w:val="006A2B30"/>
    <w:rsid w:val="006A3AEB"/>
    <w:rsid w:val="006A422B"/>
    <w:rsid w:val="006A44F6"/>
    <w:rsid w:val="006A4A64"/>
    <w:rsid w:val="006A7935"/>
    <w:rsid w:val="006B3EF0"/>
    <w:rsid w:val="006C01F9"/>
    <w:rsid w:val="006C380B"/>
    <w:rsid w:val="006C42E1"/>
    <w:rsid w:val="006C42FF"/>
    <w:rsid w:val="006C44A5"/>
    <w:rsid w:val="006C4A59"/>
    <w:rsid w:val="006C58E6"/>
    <w:rsid w:val="006C5D15"/>
    <w:rsid w:val="006C742A"/>
    <w:rsid w:val="006D1614"/>
    <w:rsid w:val="006D1E5B"/>
    <w:rsid w:val="006D4E83"/>
    <w:rsid w:val="006D65A0"/>
    <w:rsid w:val="006D68EA"/>
    <w:rsid w:val="006D72AA"/>
    <w:rsid w:val="006E1CC1"/>
    <w:rsid w:val="006E35C6"/>
    <w:rsid w:val="006E3AE1"/>
    <w:rsid w:val="006E49CF"/>
    <w:rsid w:val="006E5D84"/>
    <w:rsid w:val="006F0D0A"/>
    <w:rsid w:val="006F212E"/>
    <w:rsid w:val="006F2F7D"/>
    <w:rsid w:val="006F3A44"/>
    <w:rsid w:val="006F4CC9"/>
    <w:rsid w:val="006F65ED"/>
    <w:rsid w:val="006F6E76"/>
    <w:rsid w:val="006F7C95"/>
    <w:rsid w:val="006F7D07"/>
    <w:rsid w:val="00700BE7"/>
    <w:rsid w:val="007013F4"/>
    <w:rsid w:val="007020F4"/>
    <w:rsid w:val="00702FC4"/>
    <w:rsid w:val="00703A3E"/>
    <w:rsid w:val="007048FF"/>
    <w:rsid w:val="0070737D"/>
    <w:rsid w:val="00707EAE"/>
    <w:rsid w:val="00711D51"/>
    <w:rsid w:val="00711DA9"/>
    <w:rsid w:val="00712E25"/>
    <w:rsid w:val="00714C17"/>
    <w:rsid w:val="00717F48"/>
    <w:rsid w:val="00721584"/>
    <w:rsid w:val="007219D2"/>
    <w:rsid w:val="00723C36"/>
    <w:rsid w:val="00724091"/>
    <w:rsid w:val="0072606C"/>
    <w:rsid w:val="00727AD7"/>
    <w:rsid w:val="007314C2"/>
    <w:rsid w:val="00732E46"/>
    <w:rsid w:val="00733957"/>
    <w:rsid w:val="00735857"/>
    <w:rsid w:val="00735CA2"/>
    <w:rsid w:val="007369F8"/>
    <w:rsid w:val="00736B49"/>
    <w:rsid w:val="007405B9"/>
    <w:rsid w:val="007419D1"/>
    <w:rsid w:val="007443F9"/>
    <w:rsid w:val="00744EEE"/>
    <w:rsid w:val="00745B4A"/>
    <w:rsid w:val="00745F4C"/>
    <w:rsid w:val="007466C9"/>
    <w:rsid w:val="00750C6E"/>
    <w:rsid w:val="007514C9"/>
    <w:rsid w:val="007514E5"/>
    <w:rsid w:val="00753EF9"/>
    <w:rsid w:val="007540C6"/>
    <w:rsid w:val="00754725"/>
    <w:rsid w:val="00754969"/>
    <w:rsid w:val="0075585F"/>
    <w:rsid w:val="00760132"/>
    <w:rsid w:val="00760D2F"/>
    <w:rsid w:val="00763A87"/>
    <w:rsid w:val="00764439"/>
    <w:rsid w:val="007647A0"/>
    <w:rsid w:val="00766C05"/>
    <w:rsid w:val="00766EF4"/>
    <w:rsid w:val="007674C7"/>
    <w:rsid w:val="00771182"/>
    <w:rsid w:val="00772F43"/>
    <w:rsid w:val="0077350C"/>
    <w:rsid w:val="0077460D"/>
    <w:rsid w:val="00774F0D"/>
    <w:rsid w:val="0077567A"/>
    <w:rsid w:val="00775F41"/>
    <w:rsid w:val="007772B9"/>
    <w:rsid w:val="0078085A"/>
    <w:rsid w:val="00781F5F"/>
    <w:rsid w:val="0078290B"/>
    <w:rsid w:val="00782D6E"/>
    <w:rsid w:val="00783EBB"/>
    <w:rsid w:val="00786378"/>
    <w:rsid w:val="007901EC"/>
    <w:rsid w:val="007912B9"/>
    <w:rsid w:val="00791B42"/>
    <w:rsid w:val="00791ED5"/>
    <w:rsid w:val="00794CEF"/>
    <w:rsid w:val="00795B43"/>
    <w:rsid w:val="007967FB"/>
    <w:rsid w:val="00796CE1"/>
    <w:rsid w:val="007B30DB"/>
    <w:rsid w:val="007B480B"/>
    <w:rsid w:val="007B6A88"/>
    <w:rsid w:val="007B79DC"/>
    <w:rsid w:val="007C5069"/>
    <w:rsid w:val="007C5FCF"/>
    <w:rsid w:val="007C6398"/>
    <w:rsid w:val="007C657D"/>
    <w:rsid w:val="007C6D4D"/>
    <w:rsid w:val="007C7654"/>
    <w:rsid w:val="007D05A3"/>
    <w:rsid w:val="007D13FB"/>
    <w:rsid w:val="007D431F"/>
    <w:rsid w:val="007D462C"/>
    <w:rsid w:val="007D5BDB"/>
    <w:rsid w:val="007D619B"/>
    <w:rsid w:val="007D61FA"/>
    <w:rsid w:val="007D7F78"/>
    <w:rsid w:val="007E06EA"/>
    <w:rsid w:val="007E2ACB"/>
    <w:rsid w:val="007F0031"/>
    <w:rsid w:val="007F1007"/>
    <w:rsid w:val="007F1C06"/>
    <w:rsid w:val="007F3161"/>
    <w:rsid w:val="007F4945"/>
    <w:rsid w:val="007F51E8"/>
    <w:rsid w:val="007F6A9E"/>
    <w:rsid w:val="007F6C91"/>
    <w:rsid w:val="0080159D"/>
    <w:rsid w:val="008017FF"/>
    <w:rsid w:val="00801893"/>
    <w:rsid w:val="008031B7"/>
    <w:rsid w:val="00803FF2"/>
    <w:rsid w:val="00805F80"/>
    <w:rsid w:val="00811D1E"/>
    <w:rsid w:val="0081299F"/>
    <w:rsid w:val="00816514"/>
    <w:rsid w:val="008174AA"/>
    <w:rsid w:val="00820F85"/>
    <w:rsid w:val="00822B6E"/>
    <w:rsid w:val="00822E71"/>
    <w:rsid w:val="00824093"/>
    <w:rsid w:val="008263B7"/>
    <w:rsid w:val="008264D0"/>
    <w:rsid w:val="00826E7F"/>
    <w:rsid w:val="0082730D"/>
    <w:rsid w:val="0082745C"/>
    <w:rsid w:val="00830333"/>
    <w:rsid w:val="0083217F"/>
    <w:rsid w:val="00837F63"/>
    <w:rsid w:val="00843803"/>
    <w:rsid w:val="00843E15"/>
    <w:rsid w:val="00845C30"/>
    <w:rsid w:val="00846141"/>
    <w:rsid w:val="0084794B"/>
    <w:rsid w:val="00850634"/>
    <w:rsid w:val="00851612"/>
    <w:rsid w:val="008516C8"/>
    <w:rsid w:val="00857FD9"/>
    <w:rsid w:val="00860A36"/>
    <w:rsid w:val="00862567"/>
    <w:rsid w:val="008625CD"/>
    <w:rsid w:val="008633EA"/>
    <w:rsid w:val="00863BB0"/>
    <w:rsid w:val="00864756"/>
    <w:rsid w:val="00864FAA"/>
    <w:rsid w:val="0086592C"/>
    <w:rsid w:val="00870EA1"/>
    <w:rsid w:val="00872602"/>
    <w:rsid w:val="00872F86"/>
    <w:rsid w:val="00873DC3"/>
    <w:rsid w:val="00873DFE"/>
    <w:rsid w:val="00875E53"/>
    <w:rsid w:val="00876110"/>
    <w:rsid w:val="00881FA6"/>
    <w:rsid w:val="00883EC1"/>
    <w:rsid w:val="008901F2"/>
    <w:rsid w:val="00891BEA"/>
    <w:rsid w:val="00892014"/>
    <w:rsid w:val="00895380"/>
    <w:rsid w:val="00895EEF"/>
    <w:rsid w:val="00896432"/>
    <w:rsid w:val="0089692F"/>
    <w:rsid w:val="008A08DF"/>
    <w:rsid w:val="008A0A48"/>
    <w:rsid w:val="008A20BD"/>
    <w:rsid w:val="008A280F"/>
    <w:rsid w:val="008A59A2"/>
    <w:rsid w:val="008A6DAD"/>
    <w:rsid w:val="008B050E"/>
    <w:rsid w:val="008B1C32"/>
    <w:rsid w:val="008B2F12"/>
    <w:rsid w:val="008B32B8"/>
    <w:rsid w:val="008B36EA"/>
    <w:rsid w:val="008B54A0"/>
    <w:rsid w:val="008C2449"/>
    <w:rsid w:val="008C285E"/>
    <w:rsid w:val="008C45B3"/>
    <w:rsid w:val="008C63EE"/>
    <w:rsid w:val="008D0013"/>
    <w:rsid w:val="008D032A"/>
    <w:rsid w:val="008D1F6C"/>
    <w:rsid w:val="008D2292"/>
    <w:rsid w:val="008D2492"/>
    <w:rsid w:val="008D4D83"/>
    <w:rsid w:val="008D6458"/>
    <w:rsid w:val="008D6F06"/>
    <w:rsid w:val="008D7F77"/>
    <w:rsid w:val="008E245B"/>
    <w:rsid w:val="008E2BFA"/>
    <w:rsid w:val="008E42EA"/>
    <w:rsid w:val="008E712D"/>
    <w:rsid w:val="008E75D0"/>
    <w:rsid w:val="008E7768"/>
    <w:rsid w:val="008E7AC7"/>
    <w:rsid w:val="008F2566"/>
    <w:rsid w:val="008F2F0E"/>
    <w:rsid w:val="008F2F64"/>
    <w:rsid w:val="008F366B"/>
    <w:rsid w:val="008F61AC"/>
    <w:rsid w:val="008F64DC"/>
    <w:rsid w:val="008F7EF0"/>
    <w:rsid w:val="0090118D"/>
    <w:rsid w:val="009012D8"/>
    <w:rsid w:val="009013E9"/>
    <w:rsid w:val="009017EF"/>
    <w:rsid w:val="0090278C"/>
    <w:rsid w:val="00902D65"/>
    <w:rsid w:val="00903156"/>
    <w:rsid w:val="009039B8"/>
    <w:rsid w:val="00904609"/>
    <w:rsid w:val="00910828"/>
    <w:rsid w:val="00913349"/>
    <w:rsid w:val="00913FB9"/>
    <w:rsid w:val="00914EBA"/>
    <w:rsid w:val="0092056D"/>
    <w:rsid w:val="009220E0"/>
    <w:rsid w:val="00922E64"/>
    <w:rsid w:val="009243EE"/>
    <w:rsid w:val="00924A7F"/>
    <w:rsid w:val="00925265"/>
    <w:rsid w:val="00925329"/>
    <w:rsid w:val="00925A7C"/>
    <w:rsid w:val="00927316"/>
    <w:rsid w:val="0093044B"/>
    <w:rsid w:val="009308CC"/>
    <w:rsid w:val="00931196"/>
    <w:rsid w:val="00932923"/>
    <w:rsid w:val="00933E7A"/>
    <w:rsid w:val="0093544B"/>
    <w:rsid w:val="009364F0"/>
    <w:rsid w:val="0093759E"/>
    <w:rsid w:val="0094310A"/>
    <w:rsid w:val="009447BB"/>
    <w:rsid w:val="009453C4"/>
    <w:rsid w:val="00946146"/>
    <w:rsid w:val="00946D3A"/>
    <w:rsid w:val="00950F88"/>
    <w:rsid w:val="00952996"/>
    <w:rsid w:val="009531FD"/>
    <w:rsid w:val="00953488"/>
    <w:rsid w:val="0095381D"/>
    <w:rsid w:val="00957461"/>
    <w:rsid w:val="009575AB"/>
    <w:rsid w:val="00960439"/>
    <w:rsid w:val="00960C98"/>
    <w:rsid w:val="00960DD5"/>
    <w:rsid w:val="009615E4"/>
    <w:rsid w:val="00962E63"/>
    <w:rsid w:val="00963726"/>
    <w:rsid w:val="00967229"/>
    <w:rsid w:val="0096727D"/>
    <w:rsid w:val="00972038"/>
    <w:rsid w:val="00973FAC"/>
    <w:rsid w:val="00976333"/>
    <w:rsid w:val="00980085"/>
    <w:rsid w:val="00980492"/>
    <w:rsid w:val="00982356"/>
    <w:rsid w:val="00985B78"/>
    <w:rsid w:val="0098712F"/>
    <w:rsid w:val="0098716B"/>
    <w:rsid w:val="00987412"/>
    <w:rsid w:val="00987BFC"/>
    <w:rsid w:val="009906EB"/>
    <w:rsid w:val="00990E42"/>
    <w:rsid w:val="00992D1C"/>
    <w:rsid w:val="009930D2"/>
    <w:rsid w:val="009933F0"/>
    <w:rsid w:val="00993F6E"/>
    <w:rsid w:val="00994616"/>
    <w:rsid w:val="00995F3A"/>
    <w:rsid w:val="009963D1"/>
    <w:rsid w:val="009A0AD5"/>
    <w:rsid w:val="009A1665"/>
    <w:rsid w:val="009A289D"/>
    <w:rsid w:val="009A2F70"/>
    <w:rsid w:val="009A455F"/>
    <w:rsid w:val="009B05F4"/>
    <w:rsid w:val="009B08A0"/>
    <w:rsid w:val="009B1673"/>
    <w:rsid w:val="009B3019"/>
    <w:rsid w:val="009B3295"/>
    <w:rsid w:val="009B33FA"/>
    <w:rsid w:val="009B42D3"/>
    <w:rsid w:val="009B5D3A"/>
    <w:rsid w:val="009B674B"/>
    <w:rsid w:val="009B7EB7"/>
    <w:rsid w:val="009C1226"/>
    <w:rsid w:val="009C12C6"/>
    <w:rsid w:val="009C1CCD"/>
    <w:rsid w:val="009C2EA1"/>
    <w:rsid w:val="009C460F"/>
    <w:rsid w:val="009C63B0"/>
    <w:rsid w:val="009C6F17"/>
    <w:rsid w:val="009C7CF5"/>
    <w:rsid w:val="009D28CB"/>
    <w:rsid w:val="009D62CB"/>
    <w:rsid w:val="009D6B04"/>
    <w:rsid w:val="009D7B36"/>
    <w:rsid w:val="009E1A56"/>
    <w:rsid w:val="009E3B3D"/>
    <w:rsid w:val="009E5765"/>
    <w:rsid w:val="009E5AEF"/>
    <w:rsid w:val="009E5CFC"/>
    <w:rsid w:val="009E7645"/>
    <w:rsid w:val="009F18CB"/>
    <w:rsid w:val="009F4B49"/>
    <w:rsid w:val="009F4CC7"/>
    <w:rsid w:val="009F6063"/>
    <w:rsid w:val="009F7200"/>
    <w:rsid w:val="00A006BB"/>
    <w:rsid w:val="00A05249"/>
    <w:rsid w:val="00A11916"/>
    <w:rsid w:val="00A11D86"/>
    <w:rsid w:val="00A12A49"/>
    <w:rsid w:val="00A12C2B"/>
    <w:rsid w:val="00A12C35"/>
    <w:rsid w:val="00A146B0"/>
    <w:rsid w:val="00A20187"/>
    <w:rsid w:val="00A2073B"/>
    <w:rsid w:val="00A20930"/>
    <w:rsid w:val="00A20DC2"/>
    <w:rsid w:val="00A21AD0"/>
    <w:rsid w:val="00A22E2F"/>
    <w:rsid w:val="00A22EA0"/>
    <w:rsid w:val="00A254A6"/>
    <w:rsid w:val="00A27055"/>
    <w:rsid w:val="00A274B7"/>
    <w:rsid w:val="00A30AE8"/>
    <w:rsid w:val="00A30C89"/>
    <w:rsid w:val="00A331A9"/>
    <w:rsid w:val="00A367B4"/>
    <w:rsid w:val="00A37998"/>
    <w:rsid w:val="00A41003"/>
    <w:rsid w:val="00A41C94"/>
    <w:rsid w:val="00A422D6"/>
    <w:rsid w:val="00A4230B"/>
    <w:rsid w:val="00A43A11"/>
    <w:rsid w:val="00A456F1"/>
    <w:rsid w:val="00A5040C"/>
    <w:rsid w:val="00A51207"/>
    <w:rsid w:val="00A52859"/>
    <w:rsid w:val="00A547C5"/>
    <w:rsid w:val="00A54E01"/>
    <w:rsid w:val="00A56392"/>
    <w:rsid w:val="00A56E8C"/>
    <w:rsid w:val="00A57B35"/>
    <w:rsid w:val="00A57EDF"/>
    <w:rsid w:val="00A61AC2"/>
    <w:rsid w:val="00A62E89"/>
    <w:rsid w:val="00A641D3"/>
    <w:rsid w:val="00A6428B"/>
    <w:rsid w:val="00A70B42"/>
    <w:rsid w:val="00A70D7B"/>
    <w:rsid w:val="00A72071"/>
    <w:rsid w:val="00A72931"/>
    <w:rsid w:val="00A72C68"/>
    <w:rsid w:val="00A73AFB"/>
    <w:rsid w:val="00A73EE4"/>
    <w:rsid w:val="00A73F63"/>
    <w:rsid w:val="00A74ADA"/>
    <w:rsid w:val="00A774A1"/>
    <w:rsid w:val="00A83896"/>
    <w:rsid w:val="00A83D70"/>
    <w:rsid w:val="00A84286"/>
    <w:rsid w:val="00A84D74"/>
    <w:rsid w:val="00A870FB"/>
    <w:rsid w:val="00A875F4"/>
    <w:rsid w:val="00A9285A"/>
    <w:rsid w:val="00A93A00"/>
    <w:rsid w:val="00A97810"/>
    <w:rsid w:val="00AA28BF"/>
    <w:rsid w:val="00AA7800"/>
    <w:rsid w:val="00AB061B"/>
    <w:rsid w:val="00AB2559"/>
    <w:rsid w:val="00AB5C8D"/>
    <w:rsid w:val="00AB62EA"/>
    <w:rsid w:val="00AB7566"/>
    <w:rsid w:val="00AC1275"/>
    <w:rsid w:val="00AC1E31"/>
    <w:rsid w:val="00AC6BEF"/>
    <w:rsid w:val="00AC7D3D"/>
    <w:rsid w:val="00AD33FB"/>
    <w:rsid w:val="00AD3E5F"/>
    <w:rsid w:val="00AD4DAF"/>
    <w:rsid w:val="00AD63A0"/>
    <w:rsid w:val="00AD6790"/>
    <w:rsid w:val="00AD7A80"/>
    <w:rsid w:val="00AE4398"/>
    <w:rsid w:val="00AE46C6"/>
    <w:rsid w:val="00AE5C8D"/>
    <w:rsid w:val="00AE7E27"/>
    <w:rsid w:val="00AF1CF2"/>
    <w:rsid w:val="00AF541F"/>
    <w:rsid w:val="00AF6184"/>
    <w:rsid w:val="00AF73E1"/>
    <w:rsid w:val="00B0196D"/>
    <w:rsid w:val="00B019D9"/>
    <w:rsid w:val="00B055A4"/>
    <w:rsid w:val="00B060A5"/>
    <w:rsid w:val="00B07478"/>
    <w:rsid w:val="00B07570"/>
    <w:rsid w:val="00B07882"/>
    <w:rsid w:val="00B07A71"/>
    <w:rsid w:val="00B07D63"/>
    <w:rsid w:val="00B10A99"/>
    <w:rsid w:val="00B11597"/>
    <w:rsid w:val="00B11A9C"/>
    <w:rsid w:val="00B12C3D"/>
    <w:rsid w:val="00B16D1E"/>
    <w:rsid w:val="00B17344"/>
    <w:rsid w:val="00B17E03"/>
    <w:rsid w:val="00B17FDB"/>
    <w:rsid w:val="00B213CB"/>
    <w:rsid w:val="00B23452"/>
    <w:rsid w:val="00B236D3"/>
    <w:rsid w:val="00B3011D"/>
    <w:rsid w:val="00B30984"/>
    <w:rsid w:val="00B3107A"/>
    <w:rsid w:val="00B32936"/>
    <w:rsid w:val="00B34DEF"/>
    <w:rsid w:val="00B359E8"/>
    <w:rsid w:val="00B36694"/>
    <w:rsid w:val="00B41650"/>
    <w:rsid w:val="00B502EA"/>
    <w:rsid w:val="00B51028"/>
    <w:rsid w:val="00B51D07"/>
    <w:rsid w:val="00B52CF7"/>
    <w:rsid w:val="00B5404B"/>
    <w:rsid w:val="00B54E07"/>
    <w:rsid w:val="00B56B91"/>
    <w:rsid w:val="00B603E0"/>
    <w:rsid w:val="00B62AB6"/>
    <w:rsid w:val="00B63087"/>
    <w:rsid w:val="00B63D68"/>
    <w:rsid w:val="00B64BA9"/>
    <w:rsid w:val="00B73247"/>
    <w:rsid w:val="00B739DE"/>
    <w:rsid w:val="00B7660A"/>
    <w:rsid w:val="00B768CB"/>
    <w:rsid w:val="00B80828"/>
    <w:rsid w:val="00B81913"/>
    <w:rsid w:val="00B81F86"/>
    <w:rsid w:val="00B823D5"/>
    <w:rsid w:val="00B824EE"/>
    <w:rsid w:val="00B829C0"/>
    <w:rsid w:val="00B8448A"/>
    <w:rsid w:val="00B85715"/>
    <w:rsid w:val="00B85E46"/>
    <w:rsid w:val="00B87D5B"/>
    <w:rsid w:val="00B9039B"/>
    <w:rsid w:val="00B912C9"/>
    <w:rsid w:val="00B91793"/>
    <w:rsid w:val="00B92D89"/>
    <w:rsid w:val="00B9430E"/>
    <w:rsid w:val="00B94417"/>
    <w:rsid w:val="00B957C1"/>
    <w:rsid w:val="00B95B26"/>
    <w:rsid w:val="00B97A20"/>
    <w:rsid w:val="00BA190E"/>
    <w:rsid w:val="00BA1925"/>
    <w:rsid w:val="00BA5AE7"/>
    <w:rsid w:val="00BA679B"/>
    <w:rsid w:val="00BA6F7E"/>
    <w:rsid w:val="00BB0326"/>
    <w:rsid w:val="00BB22DA"/>
    <w:rsid w:val="00BB7776"/>
    <w:rsid w:val="00BB7F86"/>
    <w:rsid w:val="00BC0C23"/>
    <w:rsid w:val="00BC11BB"/>
    <w:rsid w:val="00BC2DC1"/>
    <w:rsid w:val="00BC5B0E"/>
    <w:rsid w:val="00BC7768"/>
    <w:rsid w:val="00BC7AE8"/>
    <w:rsid w:val="00BD0558"/>
    <w:rsid w:val="00BD0A5E"/>
    <w:rsid w:val="00BD11CD"/>
    <w:rsid w:val="00BD1CEE"/>
    <w:rsid w:val="00BD2D84"/>
    <w:rsid w:val="00BD2FC3"/>
    <w:rsid w:val="00BD398D"/>
    <w:rsid w:val="00BE00B1"/>
    <w:rsid w:val="00BE0679"/>
    <w:rsid w:val="00BE07AA"/>
    <w:rsid w:val="00BE0BF4"/>
    <w:rsid w:val="00BE0F6C"/>
    <w:rsid w:val="00BE1193"/>
    <w:rsid w:val="00BE22CE"/>
    <w:rsid w:val="00BE282A"/>
    <w:rsid w:val="00BE448B"/>
    <w:rsid w:val="00BE598B"/>
    <w:rsid w:val="00BE631E"/>
    <w:rsid w:val="00BE666D"/>
    <w:rsid w:val="00BE7DA6"/>
    <w:rsid w:val="00BF08E0"/>
    <w:rsid w:val="00BF09EE"/>
    <w:rsid w:val="00BF194B"/>
    <w:rsid w:val="00BF1F08"/>
    <w:rsid w:val="00BF32C7"/>
    <w:rsid w:val="00BF4F36"/>
    <w:rsid w:val="00BF7223"/>
    <w:rsid w:val="00BF7967"/>
    <w:rsid w:val="00C009E9"/>
    <w:rsid w:val="00C05259"/>
    <w:rsid w:val="00C052E7"/>
    <w:rsid w:val="00C05CB1"/>
    <w:rsid w:val="00C0788D"/>
    <w:rsid w:val="00C10DD6"/>
    <w:rsid w:val="00C11B9E"/>
    <w:rsid w:val="00C11E54"/>
    <w:rsid w:val="00C11F95"/>
    <w:rsid w:val="00C1202C"/>
    <w:rsid w:val="00C12650"/>
    <w:rsid w:val="00C1366E"/>
    <w:rsid w:val="00C14326"/>
    <w:rsid w:val="00C158FB"/>
    <w:rsid w:val="00C15AE0"/>
    <w:rsid w:val="00C22134"/>
    <w:rsid w:val="00C25917"/>
    <w:rsid w:val="00C264FF"/>
    <w:rsid w:val="00C269A0"/>
    <w:rsid w:val="00C27146"/>
    <w:rsid w:val="00C27445"/>
    <w:rsid w:val="00C27EFC"/>
    <w:rsid w:val="00C27F60"/>
    <w:rsid w:val="00C31771"/>
    <w:rsid w:val="00C31D96"/>
    <w:rsid w:val="00C332E8"/>
    <w:rsid w:val="00C338F8"/>
    <w:rsid w:val="00C3484A"/>
    <w:rsid w:val="00C37C57"/>
    <w:rsid w:val="00C40B28"/>
    <w:rsid w:val="00C4261A"/>
    <w:rsid w:val="00C440A3"/>
    <w:rsid w:val="00C44B3C"/>
    <w:rsid w:val="00C45E29"/>
    <w:rsid w:val="00C4601E"/>
    <w:rsid w:val="00C46582"/>
    <w:rsid w:val="00C5369D"/>
    <w:rsid w:val="00C5401C"/>
    <w:rsid w:val="00C5488A"/>
    <w:rsid w:val="00C5506A"/>
    <w:rsid w:val="00C557B1"/>
    <w:rsid w:val="00C561EC"/>
    <w:rsid w:val="00C5759B"/>
    <w:rsid w:val="00C57669"/>
    <w:rsid w:val="00C57769"/>
    <w:rsid w:val="00C57F02"/>
    <w:rsid w:val="00C60222"/>
    <w:rsid w:val="00C60E0E"/>
    <w:rsid w:val="00C60E3F"/>
    <w:rsid w:val="00C61ED0"/>
    <w:rsid w:val="00C62311"/>
    <w:rsid w:val="00C6568B"/>
    <w:rsid w:val="00C65F7E"/>
    <w:rsid w:val="00C67327"/>
    <w:rsid w:val="00C704B1"/>
    <w:rsid w:val="00C73129"/>
    <w:rsid w:val="00C74357"/>
    <w:rsid w:val="00C74CE3"/>
    <w:rsid w:val="00C75FE1"/>
    <w:rsid w:val="00C8077A"/>
    <w:rsid w:val="00C826E9"/>
    <w:rsid w:val="00C83989"/>
    <w:rsid w:val="00C84F02"/>
    <w:rsid w:val="00C873FD"/>
    <w:rsid w:val="00C878AA"/>
    <w:rsid w:val="00C912C1"/>
    <w:rsid w:val="00C91AA3"/>
    <w:rsid w:val="00C9227C"/>
    <w:rsid w:val="00C92EA6"/>
    <w:rsid w:val="00C93682"/>
    <w:rsid w:val="00C9491B"/>
    <w:rsid w:val="00C958EA"/>
    <w:rsid w:val="00C9740D"/>
    <w:rsid w:val="00C97A8D"/>
    <w:rsid w:val="00C97F74"/>
    <w:rsid w:val="00CA1AAB"/>
    <w:rsid w:val="00CA3DDA"/>
    <w:rsid w:val="00CA70C4"/>
    <w:rsid w:val="00CB02FE"/>
    <w:rsid w:val="00CB231E"/>
    <w:rsid w:val="00CB24B7"/>
    <w:rsid w:val="00CB2BAA"/>
    <w:rsid w:val="00CB5493"/>
    <w:rsid w:val="00CB6C35"/>
    <w:rsid w:val="00CB7C4A"/>
    <w:rsid w:val="00CC0203"/>
    <w:rsid w:val="00CC0AF7"/>
    <w:rsid w:val="00CC0EDF"/>
    <w:rsid w:val="00CC0EF8"/>
    <w:rsid w:val="00CC1464"/>
    <w:rsid w:val="00CC170C"/>
    <w:rsid w:val="00CC1A96"/>
    <w:rsid w:val="00CC4CEB"/>
    <w:rsid w:val="00CD0443"/>
    <w:rsid w:val="00CD2321"/>
    <w:rsid w:val="00CD308F"/>
    <w:rsid w:val="00CD32B1"/>
    <w:rsid w:val="00CD3942"/>
    <w:rsid w:val="00CD519E"/>
    <w:rsid w:val="00CE230E"/>
    <w:rsid w:val="00CE28CC"/>
    <w:rsid w:val="00CE4593"/>
    <w:rsid w:val="00CE4D54"/>
    <w:rsid w:val="00CE5055"/>
    <w:rsid w:val="00CE6BC5"/>
    <w:rsid w:val="00CE7373"/>
    <w:rsid w:val="00CF18BD"/>
    <w:rsid w:val="00CF294E"/>
    <w:rsid w:val="00CF2B07"/>
    <w:rsid w:val="00CF4398"/>
    <w:rsid w:val="00D031D9"/>
    <w:rsid w:val="00D03288"/>
    <w:rsid w:val="00D033B4"/>
    <w:rsid w:val="00D03B85"/>
    <w:rsid w:val="00D05B13"/>
    <w:rsid w:val="00D06D55"/>
    <w:rsid w:val="00D07325"/>
    <w:rsid w:val="00D07AB5"/>
    <w:rsid w:val="00D07D92"/>
    <w:rsid w:val="00D1083A"/>
    <w:rsid w:val="00D10E8D"/>
    <w:rsid w:val="00D10ED5"/>
    <w:rsid w:val="00D118CD"/>
    <w:rsid w:val="00D122D2"/>
    <w:rsid w:val="00D12D49"/>
    <w:rsid w:val="00D12DC4"/>
    <w:rsid w:val="00D15AD2"/>
    <w:rsid w:val="00D15CB3"/>
    <w:rsid w:val="00D16830"/>
    <w:rsid w:val="00D17286"/>
    <w:rsid w:val="00D2080C"/>
    <w:rsid w:val="00D26C13"/>
    <w:rsid w:val="00D27730"/>
    <w:rsid w:val="00D30953"/>
    <w:rsid w:val="00D30F08"/>
    <w:rsid w:val="00D318CA"/>
    <w:rsid w:val="00D32153"/>
    <w:rsid w:val="00D3374B"/>
    <w:rsid w:val="00D3383A"/>
    <w:rsid w:val="00D3424B"/>
    <w:rsid w:val="00D34445"/>
    <w:rsid w:val="00D356C6"/>
    <w:rsid w:val="00D35D30"/>
    <w:rsid w:val="00D36984"/>
    <w:rsid w:val="00D37FEB"/>
    <w:rsid w:val="00D411E3"/>
    <w:rsid w:val="00D41480"/>
    <w:rsid w:val="00D426BB"/>
    <w:rsid w:val="00D445CF"/>
    <w:rsid w:val="00D44693"/>
    <w:rsid w:val="00D45075"/>
    <w:rsid w:val="00D45662"/>
    <w:rsid w:val="00D4678B"/>
    <w:rsid w:val="00D4693F"/>
    <w:rsid w:val="00D475CC"/>
    <w:rsid w:val="00D4799F"/>
    <w:rsid w:val="00D47CDA"/>
    <w:rsid w:val="00D47CEC"/>
    <w:rsid w:val="00D47DE2"/>
    <w:rsid w:val="00D52172"/>
    <w:rsid w:val="00D52BE3"/>
    <w:rsid w:val="00D53513"/>
    <w:rsid w:val="00D5449E"/>
    <w:rsid w:val="00D54EF6"/>
    <w:rsid w:val="00D54FA6"/>
    <w:rsid w:val="00D5536F"/>
    <w:rsid w:val="00D561E5"/>
    <w:rsid w:val="00D569F4"/>
    <w:rsid w:val="00D57993"/>
    <w:rsid w:val="00D62205"/>
    <w:rsid w:val="00D627A7"/>
    <w:rsid w:val="00D63C85"/>
    <w:rsid w:val="00D63FAB"/>
    <w:rsid w:val="00D6598B"/>
    <w:rsid w:val="00D675B2"/>
    <w:rsid w:val="00D7027E"/>
    <w:rsid w:val="00D71081"/>
    <w:rsid w:val="00D711D2"/>
    <w:rsid w:val="00D72EE2"/>
    <w:rsid w:val="00D7333F"/>
    <w:rsid w:val="00D75500"/>
    <w:rsid w:val="00D77184"/>
    <w:rsid w:val="00D77313"/>
    <w:rsid w:val="00D7759C"/>
    <w:rsid w:val="00D80EF8"/>
    <w:rsid w:val="00D81F4F"/>
    <w:rsid w:val="00D82247"/>
    <w:rsid w:val="00D85053"/>
    <w:rsid w:val="00D86933"/>
    <w:rsid w:val="00D900C3"/>
    <w:rsid w:val="00D9183E"/>
    <w:rsid w:val="00D91F8E"/>
    <w:rsid w:val="00D9509E"/>
    <w:rsid w:val="00D96182"/>
    <w:rsid w:val="00D9798D"/>
    <w:rsid w:val="00DA0BEF"/>
    <w:rsid w:val="00DA2174"/>
    <w:rsid w:val="00DA282A"/>
    <w:rsid w:val="00DA2975"/>
    <w:rsid w:val="00DA4D11"/>
    <w:rsid w:val="00DA5A54"/>
    <w:rsid w:val="00DA76E2"/>
    <w:rsid w:val="00DB5C10"/>
    <w:rsid w:val="00DB60E7"/>
    <w:rsid w:val="00DB67F8"/>
    <w:rsid w:val="00DC2AB3"/>
    <w:rsid w:val="00DC3570"/>
    <w:rsid w:val="00DC3D38"/>
    <w:rsid w:val="00DC4CC9"/>
    <w:rsid w:val="00DC639A"/>
    <w:rsid w:val="00DC674C"/>
    <w:rsid w:val="00DC6E76"/>
    <w:rsid w:val="00DD1713"/>
    <w:rsid w:val="00DD2F1D"/>
    <w:rsid w:val="00DD3233"/>
    <w:rsid w:val="00DD6576"/>
    <w:rsid w:val="00DE2539"/>
    <w:rsid w:val="00DE31A9"/>
    <w:rsid w:val="00DE360E"/>
    <w:rsid w:val="00DE3DA0"/>
    <w:rsid w:val="00DE65E1"/>
    <w:rsid w:val="00DE73F8"/>
    <w:rsid w:val="00DF14EB"/>
    <w:rsid w:val="00DF2D0C"/>
    <w:rsid w:val="00DF3271"/>
    <w:rsid w:val="00DF3D49"/>
    <w:rsid w:val="00DF42B4"/>
    <w:rsid w:val="00DF445B"/>
    <w:rsid w:val="00DF4E6B"/>
    <w:rsid w:val="00DF6595"/>
    <w:rsid w:val="00DF7438"/>
    <w:rsid w:val="00E0159F"/>
    <w:rsid w:val="00E0199E"/>
    <w:rsid w:val="00E03395"/>
    <w:rsid w:val="00E077AF"/>
    <w:rsid w:val="00E10658"/>
    <w:rsid w:val="00E12897"/>
    <w:rsid w:val="00E13AC9"/>
    <w:rsid w:val="00E1510B"/>
    <w:rsid w:val="00E169AE"/>
    <w:rsid w:val="00E17FBD"/>
    <w:rsid w:val="00E21E31"/>
    <w:rsid w:val="00E24976"/>
    <w:rsid w:val="00E25B06"/>
    <w:rsid w:val="00E277AC"/>
    <w:rsid w:val="00E31B25"/>
    <w:rsid w:val="00E32B70"/>
    <w:rsid w:val="00E34AE1"/>
    <w:rsid w:val="00E34B08"/>
    <w:rsid w:val="00E34D3F"/>
    <w:rsid w:val="00E35FEA"/>
    <w:rsid w:val="00E4346C"/>
    <w:rsid w:val="00E44EA7"/>
    <w:rsid w:val="00E46386"/>
    <w:rsid w:val="00E4660A"/>
    <w:rsid w:val="00E4762A"/>
    <w:rsid w:val="00E5049C"/>
    <w:rsid w:val="00E5096B"/>
    <w:rsid w:val="00E50AE0"/>
    <w:rsid w:val="00E51EBF"/>
    <w:rsid w:val="00E52150"/>
    <w:rsid w:val="00E525C4"/>
    <w:rsid w:val="00E61635"/>
    <w:rsid w:val="00E61D4C"/>
    <w:rsid w:val="00E63352"/>
    <w:rsid w:val="00E6368D"/>
    <w:rsid w:val="00E72661"/>
    <w:rsid w:val="00E73EA1"/>
    <w:rsid w:val="00E743F2"/>
    <w:rsid w:val="00E823FA"/>
    <w:rsid w:val="00E849A4"/>
    <w:rsid w:val="00E86762"/>
    <w:rsid w:val="00E86C06"/>
    <w:rsid w:val="00E87B68"/>
    <w:rsid w:val="00E906AF"/>
    <w:rsid w:val="00E924B1"/>
    <w:rsid w:val="00E965E2"/>
    <w:rsid w:val="00E977A2"/>
    <w:rsid w:val="00E97BB1"/>
    <w:rsid w:val="00EA0D8E"/>
    <w:rsid w:val="00EA12D0"/>
    <w:rsid w:val="00EA150E"/>
    <w:rsid w:val="00EA2B1B"/>
    <w:rsid w:val="00EA52E3"/>
    <w:rsid w:val="00EA5CD1"/>
    <w:rsid w:val="00EA7590"/>
    <w:rsid w:val="00EA7F57"/>
    <w:rsid w:val="00EB0226"/>
    <w:rsid w:val="00EB11AC"/>
    <w:rsid w:val="00EB2565"/>
    <w:rsid w:val="00EB38ED"/>
    <w:rsid w:val="00EB5166"/>
    <w:rsid w:val="00EB55B4"/>
    <w:rsid w:val="00EB72E9"/>
    <w:rsid w:val="00EC2C7C"/>
    <w:rsid w:val="00EC2E15"/>
    <w:rsid w:val="00EC37A1"/>
    <w:rsid w:val="00EC410E"/>
    <w:rsid w:val="00EC6781"/>
    <w:rsid w:val="00EC7889"/>
    <w:rsid w:val="00ED0423"/>
    <w:rsid w:val="00ED0BDB"/>
    <w:rsid w:val="00ED353F"/>
    <w:rsid w:val="00ED7DC7"/>
    <w:rsid w:val="00EE4E5E"/>
    <w:rsid w:val="00EE7AFB"/>
    <w:rsid w:val="00EE7D87"/>
    <w:rsid w:val="00EF062E"/>
    <w:rsid w:val="00EF20B0"/>
    <w:rsid w:val="00EF3D00"/>
    <w:rsid w:val="00EF5F29"/>
    <w:rsid w:val="00F011CD"/>
    <w:rsid w:val="00F01272"/>
    <w:rsid w:val="00F021B5"/>
    <w:rsid w:val="00F034DF"/>
    <w:rsid w:val="00F04BBC"/>
    <w:rsid w:val="00F04DCC"/>
    <w:rsid w:val="00F06088"/>
    <w:rsid w:val="00F078A7"/>
    <w:rsid w:val="00F1004A"/>
    <w:rsid w:val="00F108BD"/>
    <w:rsid w:val="00F10D50"/>
    <w:rsid w:val="00F135CB"/>
    <w:rsid w:val="00F14C03"/>
    <w:rsid w:val="00F152DE"/>
    <w:rsid w:val="00F17931"/>
    <w:rsid w:val="00F2047C"/>
    <w:rsid w:val="00F20658"/>
    <w:rsid w:val="00F210DC"/>
    <w:rsid w:val="00F261C3"/>
    <w:rsid w:val="00F26572"/>
    <w:rsid w:val="00F31360"/>
    <w:rsid w:val="00F31B99"/>
    <w:rsid w:val="00F32427"/>
    <w:rsid w:val="00F406F1"/>
    <w:rsid w:val="00F41934"/>
    <w:rsid w:val="00F41BCC"/>
    <w:rsid w:val="00F41D2F"/>
    <w:rsid w:val="00F43DAC"/>
    <w:rsid w:val="00F4665C"/>
    <w:rsid w:val="00F50198"/>
    <w:rsid w:val="00F50289"/>
    <w:rsid w:val="00F50F77"/>
    <w:rsid w:val="00F55C37"/>
    <w:rsid w:val="00F567F9"/>
    <w:rsid w:val="00F56B6F"/>
    <w:rsid w:val="00F56B71"/>
    <w:rsid w:val="00F56F2D"/>
    <w:rsid w:val="00F57C30"/>
    <w:rsid w:val="00F603E3"/>
    <w:rsid w:val="00F60956"/>
    <w:rsid w:val="00F618BA"/>
    <w:rsid w:val="00F61E2D"/>
    <w:rsid w:val="00F62D21"/>
    <w:rsid w:val="00F62E68"/>
    <w:rsid w:val="00F63C2C"/>
    <w:rsid w:val="00F6446B"/>
    <w:rsid w:val="00F664C4"/>
    <w:rsid w:val="00F66C60"/>
    <w:rsid w:val="00F70929"/>
    <w:rsid w:val="00F74D71"/>
    <w:rsid w:val="00F75324"/>
    <w:rsid w:val="00F755FC"/>
    <w:rsid w:val="00F75F03"/>
    <w:rsid w:val="00F80486"/>
    <w:rsid w:val="00F8271B"/>
    <w:rsid w:val="00F8515B"/>
    <w:rsid w:val="00F93943"/>
    <w:rsid w:val="00F944EC"/>
    <w:rsid w:val="00F951BC"/>
    <w:rsid w:val="00F97333"/>
    <w:rsid w:val="00FA0CFC"/>
    <w:rsid w:val="00FA2C81"/>
    <w:rsid w:val="00FA3D0A"/>
    <w:rsid w:val="00FA4071"/>
    <w:rsid w:val="00FA4333"/>
    <w:rsid w:val="00FA590C"/>
    <w:rsid w:val="00FA7282"/>
    <w:rsid w:val="00FA7A4F"/>
    <w:rsid w:val="00FB0C53"/>
    <w:rsid w:val="00FB10C0"/>
    <w:rsid w:val="00FB5C7A"/>
    <w:rsid w:val="00FB6A9B"/>
    <w:rsid w:val="00FC2241"/>
    <w:rsid w:val="00FC3334"/>
    <w:rsid w:val="00FC5D37"/>
    <w:rsid w:val="00FC6A55"/>
    <w:rsid w:val="00FC7484"/>
    <w:rsid w:val="00FD13FC"/>
    <w:rsid w:val="00FD3F6D"/>
    <w:rsid w:val="00FD456B"/>
    <w:rsid w:val="00FD5D8E"/>
    <w:rsid w:val="00FD76A6"/>
    <w:rsid w:val="00FD7B56"/>
    <w:rsid w:val="00FE144D"/>
    <w:rsid w:val="00FE2B62"/>
    <w:rsid w:val="00FE32D1"/>
    <w:rsid w:val="00FE3C64"/>
    <w:rsid w:val="00FE50F7"/>
    <w:rsid w:val="00FE72D6"/>
    <w:rsid w:val="00FE7874"/>
    <w:rsid w:val="00FF0713"/>
    <w:rsid w:val="00FF1090"/>
    <w:rsid w:val="00FF277B"/>
    <w:rsid w:val="00FF3067"/>
    <w:rsid w:val="00FF3595"/>
    <w:rsid w:val="00FF4DEF"/>
    <w:rsid w:val="00FF588A"/>
    <w:rsid w:val="00FF58D3"/>
    <w:rsid w:val="00FF5C66"/>
    <w:rsid w:val="00FF5F2E"/>
    <w:rsid w:val="00FF739D"/>
    <w:rsid w:val="0118610A"/>
    <w:rsid w:val="02D69032"/>
    <w:rsid w:val="02FAA052"/>
    <w:rsid w:val="0362DE83"/>
    <w:rsid w:val="03D0C1D9"/>
    <w:rsid w:val="045DACCB"/>
    <w:rsid w:val="046361D1"/>
    <w:rsid w:val="04BD3468"/>
    <w:rsid w:val="04F7420C"/>
    <w:rsid w:val="0575F8A5"/>
    <w:rsid w:val="060EF431"/>
    <w:rsid w:val="0645F85C"/>
    <w:rsid w:val="0668F488"/>
    <w:rsid w:val="072AC35F"/>
    <w:rsid w:val="07572212"/>
    <w:rsid w:val="0850C07A"/>
    <w:rsid w:val="09149578"/>
    <w:rsid w:val="0AB2F799"/>
    <w:rsid w:val="0B00FC4F"/>
    <w:rsid w:val="0B19F008"/>
    <w:rsid w:val="0C6966A5"/>
    <w:rsid w:val="0E801EB5"/>
    <w:rsid w:val="0EDE5886"/>
    <w:rsid w:val="11F2F8FE"/>
    <w:rsid w:val="12BB7700"/>
    <w:rsid w:val="1364B2A0"/>
    <w:rsid w:val="13D625B5"/>
    <w:rsid w:val="1447D73A"/>
    <w:rsid w:val="14931473"/>
    <w:rsid w:val="14E9F3DF"/>
    <w:rsid w:val="1543D93E"/>
    <w:rsid w:val="16FD3904"/>
    <w:rsid w:val="177815D4"/>
    <w:rsid w:val="18038840"/>
    <w:rsid w:val="1828A3EC"/>
    <w:rsid w:val="1839C2B0"/>
    <w:rsid w:val="186151B4"/>
    <w:rsid w:val="193C4189"/>
    <w:rsid w:val="19524AB4"/>
    <w:rsid w:val="1BF87075"/>
    <w:rsid w:val="1CF13F52"/>
    <w:rsid w:val="1D92FA4A"/>
    <w:rsid w:val="1F2C2414"/>
    <w:rsid w:val="1FB057B1"/>
    <w:rsid w:val="1FB356E8"/>
    <w:rsid w:val="1FE9B4D3"/>
    <w:rsid w:val="21AE1D05"/>
    <w:rsid w:val="21EE00C7"/>
    <w:rsid w:val="21FF6DAF"/>
    <w:rsid w:val="22298D5C"/>
    <w:rsid w:val="2255A3D3"/>
    <w:rsid w:val="228D6132"/>
    <w:rsid w:val="22E41577"/>
    <w:rsid w:val="22E9079A"/>
    <w:rsid w:val="24934684"/>
    <w:rsid w:val="25402411"/>
    <w:rsid w:val="25F481D1"/>
    <w:rsid w:val="2655F103"/>
    <w:rsid w:val="27708719"/>
    <w:rsid w:val="2833A02F"/>
    <w:rsid w:val="2859282B"/>
    <w:rsid w:val="290C3A91"/>
    <w:rsid w:val="293B237C"/>
    <w:rsid w:val="2D032AD3"/>
    <w:rsid w:val="2DAE1D56"/>
    <w:rsid w:val="2E8C420D"/>
    <w:rsid w:val="2F30D8CB"/>
    <w:rsid w:val="2FEF49F9"/>
    <w:rsid w:val="30B7874F"/>
    <w:rsid w:val="30E4CCBD"/>
    <w:rsid w:val="311C2E2A"/>
    <w:rsid w:val="3331A36B"/>
    <w:rsid w:val="33433B67"/>
    <w:rsid w:val="33642AC0"/>
    <w:rsid w:val="33651691"/>
    <w:rsid w:val="33ECCC20"/>
    <w:rsid w:val="34C890BF"/>
    <w:rsid w:val="350DEC12"/>
    <w:rsid w:val="36407355"/>
    <w:rsid w:val="36A2FF1B"/>
    <w:rsid w:val="374244FF"/>
    <w:rsid w:val="3752B801"/>
    <w:rsid w:val="37E74556"/>
    <w:rsid w:val="37FFCCDA"/>
    <w:rsid w:val="395A35FA"/>
    <w:rsid w:val="39968940"/>
    <w:rsid w:val="39EC0BE6"/>
    <w:rsid w:val="3A1D311D"/>
    <w:rsid w:val="3C68F121"/>
    <w:rsid w:val="3DC133DB"/>
    <w:rsid w:val="3F2BD515"/>
    <w:rsid w:val="3F96F537"/>
    <w:rsid w:val="419EDAEF"/>
    <w:rsid w:val="426B707D"/>
    <w:rsid w:val="436404D4"/>
    <w:rsid w:val="4418D574"/>
    <w:rsid w:val="4432935C"/>
    <w:rsid w:val="446F471C"/>
    <w:rsid w:val="45CCD2FE"/>
    <w:rsid w:val="46096189"/>
    <w:rsid w:val="47209429"/>
    <w:rsid w:val="4788C21F"/>
    <w:rsid w:val="479E0DF1"/>
    <w:rsid w:val="47EF9CDA"/>
    <w:rsid w:val="4878DA0C"/>
    <w:rsid w:val="496FBF6E"/>
    <w:rsid w:val="49995E12"/>
    <w:rsid w:val="49D1E2E6"/>
    <w:rsid w:val="4A3683A1"/>
    <w:rsid w:val="4AF8F337"/>
    <w:rsid w:val="4BDBAD29"/>
    <w:rsid w:val="4BDEA830"/>
    <w:rsid w:val="4D8B0BFC"/>
    <w:rsid w:val="4E76F823"/>
    <w:rsid w:val="4F57E549"/>
    <w:rsid w:val="515DA825"/>
    <w:rsid w:val="51606A06"/>
    <w:rsid w:val="51E21BC2"/>
    <w:rsid w:val="5210B779"/>
    <w:rsid w:val="52D63D0E"/>
    <w:rsid w:val="5472B337"/>
    <w:rsid w:val="54DEA50B"/>
    <w:rsid w:val="576587D9"/>
    <w:rsid w:val="57F0C8E3"/>
    <w:rsid w:val="5859DC39"/>
    <w:rsid w:val="58922C7F"/>
    <w:rsid w:val="59E66A01"/>
    <w:rsid w:val="5A28179A"/>
    <w:rsid w:val="5A47EF92"/>
    <w:rsid w:val="5AD50C8D"/>
    <w:rsid w:val="5B82A514"/>
    <w:rsid w:val="5BB20ADF"/>
    <w:rsid w:val="5BC95605"/>
    <w:rsid w:val="5BEA503B"/>
    <w:rsid w:val="5E9F2D68"/>
    <w:rsid w:val="5FB0EE69"/>
    <w:rsid w:val="6071BEA1"/>
    <w:rsid w:val="60C18F5D"/>
    <w:rsid w:val="6114E33C"/>
    <w:rsid w:val="6124869F"/>
    <w:rsid w:val="612A4C6E"/>
    <w:rsid w:val="61D5631E"/>
    <w:rsid w:val="61EDAA31"/>
    <w:rsid w:val="62D83CEB"/>
    <w:rsid w:val="633DE202"/>
    <w:rsid w:val="63954CE8"/>
    <w:rsid w:val="63CDBB1F"/>
    <w:rsid w:val="653B37E7"/>
    <w:rsid w:val="6561E544"/>
    <w:rsid w:val="65CCA222"/>
    <w:rsid w:val="68394F8E"/>
    <w:rsid w:val="6927F21A"/>
    <w:rsid w:val="6A63EEA9"/>
    <w:rsid w:val="6B437EEE"/>
    <w:rsid w:val="6B4A86DB"/>
    <w:rsid w:val="6D8AFDA1"/>
    <w:rsid w:val="6E45E828"/>
    <w:rsid w:val="6E6974EB"/>
    <w:rsid w:val="6ED28ED4"/>
    <w:rsid w:val="70EA88B0"/>
    <w:rsid w:val="711FBF45"/>
    <w:rsid w:val="712DCBBF"/>
    <w:rsid w:val="7149D7C4"/>
    <w:rsid w:val="716944F2"/>
    <w:rsid w:val="72163D8D"/>
    <w:rsid w:val="721F0162"/>
    <w:rsid w:val="72A22D6D"/>
    <w:rsid w:val="72D9E149"/>
    <w:rsid w:val="730E27AB"/>
    <w:rsid w:val="7322F785"/>
    <w:rsid w:val="73668501"/>
    <w:rsid w:val="74A06FC9"/>
    <w:rsid w:val="74E42404"/>
    <w:rsid w:val="750CC3D3"/>
    <w:rsid w:val="77142820"/>
    <w:rsid w:val="7738B6C7"/>
    <w:rsid w:val="775824CF"/>
    <w:rsid w:val="7866110F"/>
    <w:rsid w:val="79D49717"/>
    <w:rsid w:val="79E54A2A"/>
    <w:rsid w:val="7B27FE5E"/>
    <w:rsid w:val="7B6541CE"/>
    <w:rsid w:val="7BF443BA"/>
    <w:rsid w:val="7BF91587"/>
    <w:rsid w:val="7C5F45F5"/>
    <w:rsid w:val="7C6B9CBC"/>
    <w:rsid w:val="7CCAA19C"/>
    <w:rsid w:val="7E4B8A73"/>
    <w:rsid w:val="7E703B37"/>
    <w:rsid w:val="7F39072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B800A961-97B4-4D07-AC7D-79C276919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51BB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C37C57"/>
    <w:pPr>
      <w:keepNext/>
      <w:keepLines/>
      <w:spacing w:before="240" w:after="240" w:line="240" w:lineRule="auto"/>
      <w:outlineLvl w:val="1"/>
    </w:pPr>
    <w:rPr>
      <w:rFonts w:ascii="Arial" w:eastAsiaTheme="majorEastAsia" w:hAnsi="Arial" w:cstheme="majorBidi"/>
      <w:b/>
      <w:color w:val="54823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C37C57"/>
    <w:pPr>
      <w:keepNext/>
      <w:keepLines/>
      <w:spacing w:line="240" w:lineRule="auto"/>
      <w:outlineLvl w:val="3"/>
    </w:pPr>
    <w:rPr>
      <w:rFonts w:asciiTheme="majorHAnsi" w:eastAsiaTheme="majorEastAsia" w:hAnsiTheme="majorHAnsi" w:cstheme="majorBidi"/>
      <w:b/>
      <w:iCs/>
      <w:color w:val="54823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C37C57"/>
    <w:rPr>
      <w:rFonts w:ascii="Arial" w:eastAsiaTheme="majorEastAsia" w:hAnsi="Arial" w:cstheme="majorBidi"/>
      <w:b/>
      <w:color w:val="54823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C37C57"/>
    <w:rPr>
      <w:rFonts w:asciiTheme="majorHAnsi" w:eastAsiaTheme="majorEastAsia" w:hAnsiTheme="majorHAnsi" w:cstheme="majorBidi"/>
      <w:b/>
      <w:iCs/>
      <w:color w:val="54823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37C57"/>
    <w:pPr>
      <w:numPr>
        <w:ilvl w:val="1"/>
      </w:numPr>
      <w:spacing w:line="240" w:lineRule="auto"/>
    </w:pPr>
    <w:rPr>
      <w:rFonts w:eastAsiaTheme="minorEastAsia"/>
      <w:color w:val="A9D18E"/>
      <w:spacing w:val="15"/>
      <w:szCs w:val="22"/>
    </w:rPr>
  </w:style>
  <w:style w:type="character" w:customStyle="1" w:styleId="UntertitelZchn">
    <w:name w:val="Untertitel Zchn"/>
    <w:basedOn w:val="Absatz-Standardschriftart"/>
    <w:link w:val="Untertitel"/>
    <w:uiPriority w:val="11"/>
    <w:rsid w:val="00C37C57"/>
    <w:rPr>
      <w:rFonts w:ascii="Calibri" w:eastAsiaTheme="minorEastAsia" w:hAnsi="Calibri"/>
      <w:color w:val="A9D18E"/>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C37C57"/>
    <w:pPr>
      <w:pBdr>
        <w:top w:val="single" w:sz="4" w:space="10" w:color="548235"/>
        <w:bottom w:val="single" w:sz="4" w:space="10" w:color="548235"/>
      </w:pBdr>
      <w:spacing w:before="360" w:after="360" w:line="240" w:lineRule="auto"/>
      <w:ind w:left="862" w:right="862"/>
      <w:jc w:val="center"/>
    </w:pPr>
    <w:rPr>
      <w:rFonts w:cs="Times New Roman (Textkörper CS)"/>
      <w:b/>
      <w:iCs/>
      <w:color w:val="548235"/>
    </w:rPr>
  </w:style>
  <w:style w:type="character" w:customStyle="1" w:styleId="IntensivesZitatZchn">
    <w:name w:val="Intensives Zitat Zchn"/>
    <w:basedOn w:val="Absatz-Standardschriftart"/>
    <w:link w:val="IntensivesZitat"/>
    <w:uiPriority w:val="30"/>
    <w:rsid w:val="00C37C57"/>
    <w:rPr>
      <w:rFonts w:ascii="Calibri" w:hAnsi="Calibri" w:cs="Times New Roman (Textkörper CS)"/>
      <w:b/>
      <w:iCs/>
      <w:color w:val="548235"/>
      <w:sz w:val="22"/>
    </w:rPr>
  </w:style>
  <w:style w:type="paragraph" w:styleId="Zitat">
    <w:name w:val="Quote"/>
    <w:basedOn w:val="Standard"/>
    <w:next w:val="Standard"/>
    <w:link w:val="ZitatZchn"/>
    <w:uiPriority w:val="29"/>
    <w:qFormat/>
    <w:rsid w:val="00C37C57"/>
    <w:pPr>
      <w:spacing w:before="200" w:after="160"/>
      <w:ind w:left="864" w:right="864"/>
      <w:jc w:val="center"/>
    </w:pPr>
    <w:rPr>
      <w:i/>
      <w:iCs/>
      <w:color w:val="A9D18E"/>
    </w:rPr>
  </w:style>
  <w:style w:type="character" w:customStyle="1" w:styleId="ZitatZchn">
    <w:name w:val="Zitat Zchn"/>
    <w:basedOn w:val="Absatz-Standardschriftart"/>
    <w:link w:val="Zitat"/>
    <w:uiPriority w:val="29"/>
    <w:rsid w:val="00C37C57"/>
    <w:rPr>
      <w:rFonts w:ascii="Calibri" w:hAnsi="Calibri"/>
      <w:i/>
      <w:iCs/>
      <w:color w:val="A9D18E"/>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C37C57"/>
    <w:rPr>
      <w:i/>
      <w:iCs/>
      <w:color w:val="54823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C37C57"/>
    <w:rPr>
      <w:smallCaps/>
      <w:color w:val="548235"/>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C37C57"/>
    <w:pPr>
      <w:spacing w:before="480" w:line="276" w:lineRule="auto"/>
      <w:outlineLvl w:val="9"/>
    </w:pPr>
    <w:rPr>
      <w:rFonts w:cstheme="majorBidi"/>
      <w:bCs/>
      <w:caps w:val="0"/>
      <w:color w:val="54823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C37C57"/>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C37C57"/>
    <w:pPr>
      <w:pBdr>
        <w:bottom w:val="single" w:sz="4" w:space="1" w:color="009999"/>
      </w:pBdr>
      <w:jc w:val="left"/>
    </w:pPr>
    <w:rPr>
      <w:b/>
      <w:color w:val="548235"/>
      <w:sz w:val="56"/>
      <w:szCs w:val="48"/>
    </w:rPr>
  </w:style>
  <w:style w:type="character" w:customStyle="1" w:styleId="LernstreckeNameZchn">
    <w:name w:val="Lernstrecke: Name Zchn"/>
    <w:basedOn w:val="berschrift2Zchn"/>
    <w:link w:val="LernstreckeName"/>
    <w:rsid w:val="00C37C57"/>
    <w:rPr>
      <w:rFonts w:ascii="Calibri" w:eastAsiaTheme="majorEastAsia" w:hAnsi="Calibri" w:cstheme="majorBidi"/>
      <w:b/>
      <w:color w:val="548235"/>
      <w:sz w:val="56"/>
      <w:szCs w:val="48"/>
    </w:rPr>
  </w:style>
  <w:style w:type="paragraph" w:customStyle="1" w:styleId="Kurzbeschreibung">
    <w:name w:val="Kurzbeschreibung"/>
    <w:basedOn w:val="Standard"/>
    <w:link w:val="KurzbeschreibungZchn"/>
    <w:qFormat/>
    <w:rsid w:val="00C37C57"/>
    <w:rPr>
      <w:b/>
      <w:color w:val="548235"/>
      <w:sz w:val="40"/>
    </w:rPr>
  </w:style>
  <w:style w:type="character" w:customStyle="1" w:styleId="KurzbeschreibungZchn">
    <w:name w:val="Kurzbeschreibung Zchn"/>
    <w:basedOn w:val="berschrift2Zchn"/>
    <w:link w:val="Kurzbeschreibung"/>
    <w:rsid w:val="00C37C57"/>
    <w:rPr>
      <w:rFonts w:ascii="Calibri" w:eastAsiaTheme="majorEastAsia" w:hAnsi="Calibri" w:cstheme="majorBidi"/>
      <w:b/>
      <w:color w:val="54823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5967EF"/>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548235"/>
      </w:tcPr>
    </w:tblStylePr>
    <w:tblStylePr w:type="lastRow">
      <w:rPr>
        <w:b/>
        <w:bCs/>
      </w:rPr>
    </w:tblStylePr>
    <w:tblStylePr w:type="firstCol">
      <w:rPr>
        <w:b/>
        <w:bCs/>
      </w:rPr>
    </w:tblStylePr>
    <w:tblStylePr w:type="lastCol">
      <w:rPr>
        <w:b/>
        <w:bCs/>
      </w:rPr>
    </w:tblStylePr>
    <w:tblStylePr w:type="band1Horz">
      <w:tblPr/>
      <w:tcPr>
        <w:shd w:val="clear" w:color="auto" w:fill="C5E0B4"/>
      </w:tcPr>
    </w:tblStylePr>
    <w:tblStylePr w:type="band2Horz">
      <w:tblPr/>
      <w:tcPr>
        <w:shd w:val="clear" w:color="auto" w:fill="E2F0D9"/>
      </w:tcPr>
    </w:tblStylePr>
  </w:style>
  <w:style w:type="character" w:customStyle="1" w:styleId="normaltextrun">
    <w:name w:val="normaltextrun"/>
    <w:basedOn w:val="Absatz-Standardschriftart"/>
    <w:rsid w:val="009E7645"/>
  </w:style>
  <w:style w:type="character" w:customStyle="1" w:styleId="eop">
    <w:name w:val="eop"/>
    <w:basedOn w:val="Absatz-Standardschriftart"/>
    <w:rsid w:val="009E7645"/>
  </w:style>
  <w:style w:type="character" w:styleId="NichtaufgelsteErwhnung">
    <w:name w:val="Unresolved Mention"/>
    <w:basedOn w:val="Absatz-Standardschriftart"/>
    <w:uiPriority w:val="99"/>
    <w:semiHidden/>
    <w:unhideWhenUsed/>
    <w:rsid w:val="005212F4"/>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E2B61"/>
    <w:rPr>
      <w:b/>
      <w:bCs/>
      <w:sz w:val="20"/>
    </w:rPr>
  </w:style>
  <w:style w:type="character" w:customStyle="1" w:styleId="KommentarthemaZchn">
    <w:name w:val="Kommentarthema Zchn"/>
    <w:basedOn w:val="KommentartextZchn"/>
    <w:link w:val="Kommentarthema"/>
    <w:uiPriority w:val="99"/>
    <w:semiHidden/>
    <w:rsid w:val="003E2B61"/>
    <w:rPr>
      <w:rFonts w:ascii="Calibri" w:hAnsi="Calibri"/>
      <w:b/>
      <w:bCs/>
      <w:sz w:val="20"/>
      <w:szCs w:val="20"/>
    </w:rPr>
  </w:style>
  <w:style w:type="paragraph" w:styleId="berarbeitung">
    <w:name w:val="Revision"/>
    <w:hidden/>
    <w:uiPriority w:val="99"/>
    <w:semiHidden/>
    <w:rsid w:val="00ED7DC7"/>
    <w:rPr>
      <w:rFonts w:ascii="Calibri" w:hAnsi="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1142577852">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963925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svg"/><Relationship Id="rId21" Type="http://schemas.openxmlformats.org/officeDocument/2006/relationships/image" Target="media/image9.png"/><Relationship Id="rId42" Type="http://schemas.openxmlformats.org/officeDocument/2006/relationships/image" Target="media/image24.svg"/><Relationship Id="rId47" Type="http://schemas.openxmlformats.org/officeDocument/2006/relationships/image" Target="media/image29.png"/><Relationship Id="rId63" Type="http://schemas.openxmlformats.org/officeDocument/2006/relationships/image" Target="media/image44.svg"/><Relationship Id="rId68" Type="http://schemas.openxmlformats.org/officeDocument/2006/relationships/footer" Target="footer6.xml"/><Relationship Id="rId84" Type="http://schemas.openxmlformats.org/officeDocument/2006/relationships/image" Target="media/image59.png"/><Relationship Id="rId89" Type="http://schemas.openxmlformats.org/officeDocument/2006/relationships/image" Target="media/image64.png"/><Relationship Id="rId16" Type="http://schemas.openxmlformats.org/officeDocument/2006/relationships/header" Target="header2.xml"/><Relationship Id="rId11" Type="http://schemas.openxmlformats.org/officeDocument/2006/relationships/image" Target="media/image1.png"/><Relationship Id="rId32" Type="http://schemas.openxmlformats.org/officeDocument/2006/relationships/image" Target="media/image20.svg"/><Relationship Id="rId37" Type="http://schemas.openxmlformats.org/officeDocument/2006/relationships/header" Target="header5.xml"/><Relationship Id="rId53" Type="http://schemas.openxmlformats.org/officeDocument/2006/relationships/image" Target="media/image34.svg"/><Relationship Id="rId58" Type="http://schemas.openxmlformats.org/officeDocument/2006/relationships/image" Target="media/image39.png"/><Relationship Id="rId74" Type="http://schemas.openxmlformats.org/officeDocument/2006/relationships/image" Target="media/image49.png"/><Relationship Id="rId79" Type="http://schemas.openxmlformats.org/officeDocument/2006/relationships/image" Target="media/image54.svg"/><Relationship Id="rId5" Type="http://schemas.openxmlformats.org/officeDocument/2006/relationships/numbering" Target="numbering.xml"/><Relationship Id="rId90" Type="http://schemas.openxmlformats.org/officeDocument/2006/relationships/image" Target="media/image65.png"/><Relationship Id="rId95" Type="http://schemas.openxmlformats.org/officeDocument/2006/relationships/image" Target="media/image70.svg"/><Relationship Id="rId22" Type="http://schemas.openxmlformats.org/officeDocument/2006/relationships/image" Target="media/image10.svg"/><Relationship Id="rId27" Type="http://schemas.openxmlformats.org/officeDocument/2006/relationships/image" Target="media/image15.png"/><Relationship Id="rId43" Type="http://schemas.openxmlformats.org/officeDocument/2006/relationships/image" Target="media/image25.png"/><Relationship Id="rId48" Type="http://schemas.openxmlformats.org/officeDocument/2006/relationships/image" Target="media/image30.svg"/><Relationship Id="rId64" Type="http://schemas.openxmlformats.org/officeDocument/2006/relationships/image" Target="media/image45.png"/><Relationship Id="rId69" Type="http://schemas.openxmlformats.org/officeDocument/2006/relationships/footer" Target="footer7.xml"/><Relationship Id="rId80" Type="http://schemas.openxmlformats.org/officeDocument/2006/relationships/image" Target="media/image55.png"/><Relationship Id="rId85" Type="http://schemas.openxmlformats.org/officeDocument/2006/relationships/image" Target="media/image60.sv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footer" Target="footer2.xml"/><Relationship Id="rId25" Type="http://schemas.openxmlformats.org/officeDocument/2006/relationships/image" Target="media/image13.png"/><Relationship Id="rId33" Type="http://schemas.openxmlformats.org/officeDocument/2006/relationships/header" Target="header3.xml"/><Relationship Id="rId38" Type="http://schemas.openxmlformats.org/officeDocument/2006/relationships/footer" Target="footer5.xml"/><Relationship Id="rId46" Type="http://schemas.openxmlformats.org/officeDocument/2006/relationships/image" Target="media/image28.svg"/><Relationship Id="rId59" Type="http://schemas.openxmlformats.org/officeDocument/2006/relationships/image" Target="media/image40.svg"/><Relationship Id="rId67" Type="http://schemas.openxmlformats.org/officeDocument/2006/relationships/header" Target="header7.xml"/><Relationship Id="rId20" Type="http://schemas.openxmlformats.org/officeDocument/2006/relationships/image" Target="media/image8.png"/><Relationship Id="rId41" Type="http://schemas.openxmlformats.org/officeDocument/2006/relationships/image" Target="media/image23.pn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header" Target="header8.xml"/><Relationship Id="rId75" Type="http://schemas.openxmlformats.org/officeDocument/2006/relationships/image" Target="media/image50.svg"/><Relationship Id="rId83" Type="http://schemas.openxmlformats.org/officeDocument/2006/relationships/image" Target="media/image58.svg"/><Relationship Id="rId88" Type="http://schemas.openxmlformats.org/officeDocument/2006/relationships/image" Target="media/image63.png"/><Relationship Id="rId91" Type="http://schemas.openxmlformats.org/officeDocument/2006/relationships/image" Target="media/image66.png"/><Relationship Id="rId96" Type="http://schemas.openxmlformats.org/officeDocument/2006/relationships/image" Target="media/image7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11.png"/><Relationship Id="rId28" Type="http://schemas.openxmlformats.org/officeDocument/2006/relationships/image" Target="media/image16.svg"/><Relationship Id="rId36" Type="http://schemas.openxmlformats.org/officeDocument/2006/relationships/footer" Target="footer4.xml"/><Relationship Id="rId49" Type="http://schemas.openxmlformats.org/officeDocument/2006/relationships/image" Target="media/image31.png"/><Relationship Id="rId57" Type="http://schemas.openxmlformats.org/officeDocument/2006/relationships/image" Target="media/image38.sv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26.sv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svg"/><Relationship Id="rId73" Type="http://schemas.openxmlformats.org/officeDocument/2006/relationships/image" Target="media/image48.svg"/><Relationship Id="rId78" Type="http://schemas.openxmlformats.org/officeDocument/2006/relationships/image" Target="media/image53.png"/><Relationship Id="rId81" Type="http://schemas.openxmlformats.org/officeDocument/2006/relationships/image" Target="media/image56.svg"/><Relationship Id="rId86" Type="http://schemas.openxmlformats.org/officeDocument/2006/relationships/image" Target="media/image61.png"/><Relationship Id="rId94" Type="http://schemas.openxmlformats.org/officeDocument/2006/relationships/image" Target="media/image69.png"/><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bankenverband.de/finanzbildung/jugendstudie-2024-finanzverhalten-und-geldanlage-der-jungen-generation" TargetMode="External"/><Relationship Id="rId18" Type="http://schemas.openxmlformats.org/officeDocument/2006/relationships/image" Target="media/image6.png"/><Relationship Id="rId39" Type="http://schemas.openxmlformats.org/officeDocument/2006/relationships/image" Target="media/image21.png"/><Relationship Id="rId34" Type="http://schemas.openxmlformats.org/officeDocument/2006/relationships/header" Target="header4.xml"/><Relationship Id="rId50" Type="http://schemas.openxmlformats.org/officeDocument/2006/relationships/image" Target="media/image32.svg"/><Relationship Id="rId55" Type="http://schemas.openxmlformats.org/officeDocument/2006/relationships/image" Target="media/image36.svg"/><Relationship Id="rId76" Type="http://schemas.openxmlformats.org/officeDocument/2006/relationships/image" Target="media/image51.png"/><Relationship Id="rId97" Type="http://schemas.openxmlformats.org/officeDocument/2006/relationships/hyperlink" Target="mailto:wipaed@wu.ac.at" TargetMode="External"/><Relationship Id="rId7" Type="http://schemas.openxmlformats.org/officeDocument/2006/relationships/settings" Target="settings.xml"/><Relationship Id="rId71" Type="http://schemas.openxmlformats.org/officeDocument/2006/relationships/footer" Target="footer8.xml"/><Relationship Id="rId92" Type="http://schemas.openxmlformats.org/officeDocument/2006/relationships/image" Target="media/image67.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svg"/><Relationship Id="rId40" Type="http://schemas.openxmlformats.org/officeDocument/2006/relationships/image" Target="media/image22.svg"/><Relationship Id="rId45" Type="http://schemas.openxmlformats.org/officeDocument/2006/relationships/image" Target="media/image27.png"/><Relationship Id="rId66" Type="http://schemas.openxmlformats.org/officeDocument/2006/relationships/header" Target="header6.xml"/><Relationship Id="rId87" Type="http://schemas.openxmlformats.org/officeDocument/2006/relationships/image" Target="media/image62.svg"/><Relationship Id="rId61" Type="http://schemas.openxmlformats.org/officeDocument/2006/relationships/image" Target="media/image42.svg"/><Relationship Id="rId82" Type="http://schemas.openxmlformats.org/officeDocument/2006/relationships/image" Target="media/image57.png"/><Relationship Id="rId19" Type="http://schemas.openxmlformats.org/officeDocument/2006/relationships/image" Target="media/image7.svg"/><Relationship Id="rId14" Type="http://schemas.openxmlformats.org/officeDocument/2006/relationships/header" Target="header1.xml"/><Relationship Id="rId30" Type="http://schemas.openxmlformats.org/officeDocument/2006/relationships/image" Target="media/image18.svg"/><Relationship Id="rId35" Type="http://schemas.openxmlformats.org/officeDocument/2006/relationships/footer" Target="footer3.xml"/><Relationship Id="rId56" Type="http://schemas.openxmlformats.org/officeDocument/2006/relationships/image" Target="media/image37.png"/><Relationship Id="rId77" Type="http://schemas.openxmlformats.org/officeDocument/2006/relationships/image" Target="media/image52.svg"/><Relationship Id="rId8" Type="http://schemas.openxmlformats.org/officeDocument/2006/relationships/webSettings" Target="webSettings.xml"/><Relationship Id="rId51" Type="http://schemas.openxmlformats.org/officeDocument/2006/relationships/hyperlink" Target="http://www.bundesschatz.at" TargetMode="External"/><Relationship Id="rId72" Type="http://schemas.openxmlformats.org/officeDocument/2006/relationships/image" Target="media/image47.png"/><Relationship Id="rId93" Type="http://schemas.openxmlformats.org/officeDocument/2006/relationships/image" Target="media/image68.png"/><Relationship Id="rId98"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5.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7.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8.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72.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0b19a1a682f2822feb727551d897a72a">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b5da3d9658db36d04995aaea354189f4"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2.xml><?xml version="1.0" encoding="utf-8"?>
<ds:datastoreItem xmlns:ds="http://schemas.openxmlformats.org/officeDocument/2006/customXml" ds:itemID="{C021022C-8270-4D2C-9C90-4916EF21E0A8}">
  <ds:schemaRefs>
    <ds:schemaRef ds:uri="http://schemas.microsoft.com/office/2006/metadata/properties"/>
    <ds:schemaRef ds:uri="http://schemas.microsoft.com/office/infopath/2007/PartnerControls"/>
    <ds:schemaRef ds:uri="f799415d-695a-4815-bd71-e216a568b99c"/>
    <ds:schemaRef ds:uri="698a1803-52f3-4d4f-bff9-093c0d5dc281"/>
  </ds:schemaRefs>
</ds:datastoreItem>
</file>

<file path=customXml/itemProps3.xml><?xml version="1.0" encoding="utf-8"?>
<ds:datastoreItem xmlns:ds="http://schemas.openxmlformats.org/officeDocument/2006/customXml" ds:itemID="{B23BC20B-970C-4DEA-9E34-BEF7FEABA9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8234F7A-D30C-4B5D-9E2F-21A378896A1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41</Pages>
  <Words>4857</Words>
  <Characters>30600</Characters>
  <Application>Microsoft Office Word</Application>
  <DocSecurity>0</DocSecurity>
  <Lines>255</Lines>
  <Paragraphs>70</Paragraphs>
  <ScaleCrop>false</ScaleCrop>
  <Company/>
  <LinksUpToDate>false</LinksUpToDate>
  <CharactersWithSpaces>35387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Anna Steinbauer</cp:lastModifiedBy>
  <cp:revision>3</cp:revision>
  <dcterms:created xsi:type="dcterms:W3CDTF">2025-07-08T12:48:00Z</dcterms:created>
  <dcterms:modified xsi:type="dcterms:W3CDTF">2025-08-26T12:13:00Z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